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4DA1" w14:textId="77777777" w:rsidR="00BF1EA1" w:rsidRPr="00767578" w:rsidRDefault="00BF1EA1" w:rsidP="00BF1EA1">
      <w:pPr>
        <w:spacing w:after="0"/>
        <w:ind w:left="630" w:right="294"/>
        <w:jc w:val="center"/>
        <w:rPr>
          <w:rFonts w:cs="Times New Roman"/>
          <w:color w:val="auto"/>
        </w:rPr>
      </w:pPr>
      <w:r w:rsidRPr="00767578">
        <w:rPr>
          <w:rFonts w:cs="Times New Roman"/>
          <w:noProof/>
          <w:color w:val="auto"/>
        </w:rPr>
        <w:drawing>
          <wp:inline distT="0" distB="0" distL="0" distR="0" wp14:anchorId="2FAB71DF" wp14:editId="5F3C38E6">
            <wp:extent cx="1595755" cy="1593596"/>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6"/>
                    <a:stretch>
                      <a:fillRect/>
                    </a:stretch>
                  </pic:blipFill>
                  <pic:spPr>
                    <a:xfrm>
                      <a:off x="0" y="0"/>
                      <a:ext cx="1595755" cy="1593596"/>
                    </a:xfrm>
                    <a:prstGeom prst="rect">
                      <a:avLst/>
                    </a:prstGeom>
                  </pic:spPr>
                </pic:pic>
              </a:graphicData>
            </a:graphic>
          </wp:inline>
        </w:drawing>
      </w:r>
      <w:r w:rsidRPr="00767578">
        <w:rPr>
          <w:rFonts w:ascii="Times New Roman" w:eastAsia="Times New Roman" w:hAnsi="Times New Roman" w:cs="Times New Roman"/>
          <w:b/>
          <w:color w:val="auto"/>
          <w:sz w:val="28"/>
        </w:rPr>
        <w:t xml:space="preserve"> </w:t>
      </w:r>
    </w:p>
    <w:p w14:paraId="090A5675" w14:textId="77777777" w:rsidR="00BF1EA1" w:rsidRDefault="00BF1EA1" w:rsidP="00BF1EA1">
      <w:pPr>
        <w:spacing w:after="0" w:line="266" w:lineRule="auto"/>
        <w:ind w:left="630" w:right="294"/>
        <w:jc w:val="center"/>
        <w:rPr>
          <w:rFonts w:ascii="Times New Roman" w:eastAsia="Times New Roman" w:hAnsi="Times New Roman" w:cs="Times New Roman"/>
          <w:b/>
          <w:color w:val="auto"/>
          <w:sz w:val="28"/>
        </w:rPr>
      </w:pPr>
      <w:r w:rsidRPr="00767578">
        <w:rPr>
          <w:rFonts w:ascii="Times New Roman" w:eastAsia="Times New Roman" w:hAnsi="Times New Roman" w:cs="Times New Roman"/>
          <w:b/>
          <w:color w:val="auto"/>
          <w:sz w:val="28"/>
        </w:rPr>
        <w:t>AURORA AREA INTERFAITH FOOD PANTR</w:t>
      </w:r>
      <w:r>
        <w:rPr>
          <w:rFonts w:ascii="Times New Roman" w:eastAsia="Times New Roman" w:hAnsi="Times New Roman" w:cs="Times New Roman"/>
          <w:b/>
          <w:color w:val="auto"/>
          <w:sz w:val="28"/>
        </w:rPr>
        <w:t>Y</w:t>
      </w:r>
    </w:p>
    <w:p w14:paraId="0785FCC6" w14:textId="1BF0EC41" w:rsidR="00BF1EA1" w:rsidRPr="00767578" w:rsidRDefault="000D3804" w:rsidP="00BF1EA1">
      <w:pPr>
        <w:spacing w:after="0" w:line="266" w:lineRule="auto"/>
        <w:ind w:left="630" w:right="294"/>
        <w:jc w:val="center"/>
        <w:rPr>
          <w:rFonts w:cs="Times New Roman"/>
          <w:color w:val="auto"/>
        </w:rPr>
      </w:pPr>
      <w:r>
        <w:rPr>
          <w:rFonts w:ascii="Times New Roman" w:eastAsia="Times New Roman" w:hAnsi="Times New Roman" w:cs="Times New Roman"/>
          <w:b/>
          <w:color w:val="auto"/>
          <w:sz w:val="26"/>
        </w:rPr>
        <w:t>Director of Finance and Data Management</w:t>
      </w:r>
    </w:p>
    <w:p w14:paraId="3A3EDEE5" w14:textId="77777777" w:rsidR="00BF1EA1" w:rsidRPr="00767578" w:rsidRDefault="00BF1EA1" w:rsidP="00BF1EA1">
      <w:pPr>
        <w:spacing w:after="0"/>
        <w:ind w:left="630" w:right="294"/>
        <w:jc w:val="center"/>
        <w:rPr>
          <w:rFonts w:cs="Times New Roman"/>
          <w:color w:val="auto"/>
        </w:rPr>
      </w:pPr>
      <w:r w:rsidRPr="00767578">
        <w:rPr>
          <w:rFonts w:cs="Times New Roman"/>
          <w:color w:val="auto"/>
          <w:sz w:val="24"/>
        </w:rPr>
        <w:t xml:space="preserve"> </w:t>
      </w:r>
    </w:p>
    <w:p w14:paraId="18F9BC0E" w14:textId="77777777" w:rsidR="00BF1EA1" w:rsidRDefault="00BF1EA1" w:rsidP="00BF1EA1">
      <w:pPr>
        <w:spacing w:after="0" w:line="24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sz w:val="24"/>
          <w:szCs w:val="24"/>
        </w:rPr>
        <w:t>Job Description</w:t>
      </w:r>
    </w:p>
    <w:p w14:paraId="3FB015CA" w14:textId="77777777" w:rsidR="00BF1EA1" w:rsidRDefault="00BF1EA1" w:rsidP="00BF1EA1">
      <w:pPr>
        <w:spacing w:after="0" w:line="240" w:lineRule="auto"/>
        <w:rPr>
          <w:rFonts w:ascii="Times New Roman" w:eastAsia="Times New Roman" w:hAnsi="Times New Roman" w:cs="Times New Roman"/>
          <w:b/>
          <w:bCs/>
          <w:sz w:val="24"/>
          <w:szCs w:val="24"/>
        </w:rPr>
      </w:pPr>
    </w:p>
    <w:p w14:paraId="5DBB2B9B" w14:textId="6DC82153" w:rsidR="00BF1EA1" w:rsidRPr="000D3804" w:rsidRDefault="00BF1EA1" w:rsidP="00BF1EA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Overview:</w:t>
      </w:r>
    </w:p>
    <w:p w14:paraId="7084C6C7" w14:textId="77777777" w:rsidR="00BF1EA1" w:rsidRDefault="00BF1EA1" w:rsidP="00BF1EA1">
      <w:pPr>
        <w:spacing w:after="0" w:line="240" w:lineRule="auto"/>
        <w:rPr>
          <w:rFonts w:ascii="Times New Roman" w:eastAsia="Times New Roman" w:hAnsi="Times New Roman" w:cs="Times New Roman"/>
          <w:sz w:val="24"/>
          <w:szCs w:val="24"/>
        </w:rPr>
      </w:pPr>
    </w:p>
    <w:p w14:paraId="630FBA9E" w14:textId="2C462B3B" w:rsidR="0052204E" w:rsidRDefault="0052204E" w:rsidP="00522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4</w:t>
      </w:r>
      <w:r w:rsidR="00351CB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years, Aurora Area Interfaith Food Pantry has helped reduce food insecurity and the negative impact on the individuals who experience it and the community </w:t>
      </w:r>
      <w:proofErr w:type="gramStart"/>
      <w:r>
        <w:rPr>
          <w:rFonts w:ascii="Times New Roman" w:eastAsia="Times New Roman" w:hAnsi="Times New Roman" w:cs="Times New Roman"/>
          <w:sz w:val="24"/>
          <w:szCs w:val="24"/>
        </w:rPr>
        <w:t>as a whole by</w:t>
      </w:r>
      <w:proofErr w:type="gramEnd"/>
      <w:r>
        <w:rPr>
          <w:rFonts w:ascii="Times New Roman" w:eastAsia="Times New Roman" w:hAnsi="Times New Roman" w:cs="Times New Roman"/>
          <w:sz w:val="24"/>
          <w:szCs w:val="24"/>
        </w:rPr>
        <w:t xml:space="preserve"> making nourishing food accessible to anyone in need in a humanitarian and compassionate manner.  Food is currently available at our </w:t>
      </w:r>
      <w:r w:rsidR="00E166E3">
        <w:rPr>
          <w:rFonts w:ascii="Times New Roman" w:eastAsia="Times New Roman" w:hAnsi="Times New Roman" w:cs="Times New Roman"/>
          <w:sz w:val="24"/>
          <w:szCs w:val="24"/>
        </w:rPr>
        <w:t xml:space="preserve">in-person </w:t>
      </w:r>
      <w:r>
        <w:rPr>
          <w:rFonts w:ascii="Times New Roman" w:eastAsia="Times New Roman" w:hAnsi="Times New Roman" w:cs="Times New Roman"/>
          <w:sz w:val="24"/>
          <w:szCs w:val="24"/>
        </w:rPr>
        <w:t>distributions a</w:t>
      </w:r>
      <w:r w:rsidR="00E166E3">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through several special programs that address the needs of low-income school children</w:t>
      </w:r>
      <w:r w:rsidR="00351C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senior citizens</w:t>
      </w:r>
      <w:r w:rsidR="00351CBD">
        <w:rPr>
          <w:rFonts w:ascii="Times New Roman" w:eastAsia="Times New Roman" w:hAnsi="Times New Roman" w:cs="Times New Roman"/>
          <w:sz w:val="24"/>
          <w:szCs w:val="24"/>
        </w:rPr>
        <w:t>, and those facing homelessness</w:t>
      </w:r>
      <w:r>
        <w:rPr>
          <w:rFonts w:ascii="Times New Roman" w:eastAsia="Times New Roman" w:hAnsi="Times New Roman" w:cs="Times New Roman"/>
          <w:sz w:val="24"/>
          <w:szCs w:val="24"/>
        </w:rPr>
        <w:t xml:space="preserve">. Aurora Area Interfaith Food Pantry provides value-added services to its clients through collaborations and partnerships with leading businesses, nonprofit organizations, churches, service organizations, and schools.  </w:t>
      </w:r>
    </w:p>
    <w:p w14:paraId="69B2A310" w14:textId="4A7B9045" w:rsidR="00BF1EA1" w:rsidRDefault="00BF1EA1" w:rsidP="00BF1EA1">
      <w:pPr>
        <w:spacing w:before="100" w:beforeAutospacing="1" w:after="100" w:afterAutospacing="1" w:line="240" w:lineRule="auto"/>
        <w:rPr>
          <w:rFonts w:ascii="Georgia" w:eastAsia="Times New Roman" w:hAnsi="Georgia" w:cs="Times New Roman"/>
          <w:color w:val="414042"/>
          <w:sz w:val="24"/>
          <w:szCs w:val="24"/>
        </w:rPr>
      </w:pPr>
      <w:r>
        <w:rPr>
          <w:rFonts w:ascii="Georgia" w:eastAsia="Times New Roman" w:hAnsi="Georgia" w:cs="Times New Roman"/>
          <w:b/>
          <w:bCs/>
          <w:color w:val="414042"/>
          <w:sz w:val="20"/>
          <w:szCs w:val="20"/>
        </w:rPr>
        <w:t>DEPARTMENT</w:t>
      </w:r>
      <w:r>
        <w:rPr>
          <w:rFonts w:ascii="Georgia" w:eastAsia="Times New Roman" w:hAnsi="Georgia" w:cs="Times New Roman"/>
          <w:color w:val="414042"/>
          <w:sz w:val="20"/>
          <w:szCs w:val="20"/>
        </w:rPr>
        <w:t xml:space="preserve"> – </w:t>
      </w:r>
      <w:r w:rsidR="002C0BBF">
        <w:rPr>
          <w:rFonts w:ascii="Times New Roman" w:eastAsia="Times New Roman" w:hAnsi="Times New Roman" w:cs="Times New Roman"/>
          <w:sz w:val="24"/>
          <w:szCs w:val="24"/>
        </w:rPr>
        <w:t>Fin</w:t>
      </w:r>
      <w:r w:rsidR="00B20322">
        <w:rPr>
          <w:rFonts w:ascii="Times New Roman" w:eastAsia="Times New Roman" w:hAnsi="Times New Roman" w:cs="Times New Roman"/>
          <w:sz w:val="24"/>
          <w:szCs w:val="24"/>
        </w:rPr>
        <w:t>a</w:t>
      </w:r>
      <w:r w:rsidR="002C0BBF">
        <w:rPr>
          <w:rFonts w:ascii="Times New Roman" w:eastAsia="Times New Roman" w:hAnsi="Times New Roman" w:cs="Times New Roman"/>
          <w:sz w:val="24"/>
          <w:szCs w:val="24"/>
        </w:rPr>
        <w:t>nce</w:t>
      </w:r>
    </w:p>
    <w:p w14:paraId="05268079" w14:textId="77777777" w:rsidR="00BF1EA1" w:rsidRDefault="00BF1EA1" w:rsidP="00BF1EA1">
      <w:pPr>
        <w:rPr>
          <w:rFonts w:ascii="Cambria" w:eastAsiaTheme="minorHAnsi" w:hAnsi="Cambria" w:cstheme="minorBidi"/>
          <w:sz w:val="24"/>
          <w:szCs w:val="24"/>
        </w:rPr>
      </w:pPr>
      <w:r>
        <w:rPr>
          <w:rFonts w:ascii="Georgia" w:eastAsia="Times New Roman" w:hAnsi="Georgia" w:cs="Times New Roman"/>
          <w:b/>
          <w:bCs/>
          <w:color w:val="414042"/>
          <w:sz w:val="20"/>
          <w:szCs w:val="20"/>
        </w:rPr>
        <w:t>DIRECT REPORTING</w:t>
      </w:r>
      <w:r>
        <w:rPr>
          <w:rFonts w:ascii="Georgia" w:eastAsia="Times New Roman" w:hAnsi="Georgia" w:cs="Times New Roman"/>
          <w:color w:val="414042"/>
          <w:sz w:val="20"/>
          <w:szCs w:val="20"/>
        </w:rPr>
        <w:t> –</w:t>
      </w:r>
      <w:r>
        <w:rPr>
          <w:rFonts w:ascii="Times New Roman" w:eastAsia="Times New Roman" w:hAnsi="Times New Roman" w:cs="Times New Roman"/>
          <w:sz w:val="24"/>
          <w:szCs w:val="24"/>
        </w:rPr>
        <w:t>Executive Director</w:t>
      </w:r>
      <w:r>
        <w:rPr>
          <w:rFonts w:ascii="Times New Roman" w:eastAsia="Times New Roman" w:hAnsi="Times New Roman" w:cs="Times New Roman"/>
          <w:sz w:val="24"/>
          <w:szCs w:val="24"/>
        </w:rPr>
        <w:tab/>
      </w:r>
    </w:p>
    <w:p w14:paraId="311B4566" w14:textId="194355B3" w:rsidR="00BF1EA1" w:rsidRDefault="00BF1EA1" w:rsidP="00BF1EA1">
      <w:pPr>
        <w:spacing w:before="100" w:beforeAutospacing="1" w:after="100" w:afterAutospacing="1" w:line="240" w:lineRule="auto"/>
        <w:rPr>
          <w:rFonts w:ascii="Georgia" w:eastAsia="Times New Roman" w:hAnsi="Georgia" w:cs="Times New Roman"/>
          <w:color w:val="414042"/>
          <w:sz w:val="24"/>
          <w:szCs w:val="24"/>
        </w:rPr>
      </w:pPr>
      <w:r>
        <w:rPr>
          <w:rFonts w:ascii="Georgia" w:eastAsia="Times New Roman" w:hAnsi="Georgia" w:cs="Times New Roman"/>
          <w:b/>
          <w:bCs/>
          <w:color w:val="414042"/>
          <w:sz w:val="20"/>
          <w:szCs w:val="20"/>
        </w:rPr>
        <w:t>WORKS CLOSELY WITH</w:t>
      </w:r>
      <w:r>
        <w:rPr>
          <w:rFonts w:ascii="Georgia" w:eastAsia="Times New Roman" w:hAnsi="Georgia" w:cs="Times New Roman"/>
          <w:color w:val="414042"/>
          <w:sz w:val="20"/>
          <w:szCs w:val="20"/>
        </w:rPr>
        <w:t> –</w:t>
      </w:r>
      <w:r w:rsidR="005F167F">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xecutive Director, </w:t>
      </w:r>
      <w:r w:rsidR="000D3804">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Director</w:t>
      </w:r>
      <w:r w:rsidR="000D3804">
        <w:rPr>
          <w:rFonts w:ascii="Times New Roman" w:eastAsia="Times New Roman" w:hAnsi="Times New Roman" w:cs="Times New Roman"/>
          <w:sz w:val="24"/>
          <w:szCs w:val="24"/>
        </w:rPr>
        <w:t xml:space="preserve">, Senior Director of Development, </w:t>
      </w:r>
      <w:r>
        <w:rPr>
          <w:rFonts w:ascii="Times New Roman" w:eastAsia="Times New Roman" w:hAnsi="Times New Roman" w:cs="Times New Roman"/>
          <w:sz w:val="24"/>
          <w:szCs w:val="24"/>
        </w:rPr>
        <w:t xml:space="preserve">and volunteers aligned with </w:t>
      </w:r>
      <w:r w:rsidR="006A51F7">
        <w:rPr>
          <w:rFonts w:ascii="Times New Roman" w:eastAsia="Times New Roman" w:hAnsi="Times New Roman" w:cs="Times New Roman"/>
          <w:sz w:val="24"/>
          <w:szCs w:val="24"/>
        </w:rPr>
        <w:t>the tasks below.</w:t>
      </w:r>
    </w:p>
    <w:p w14:paraId="7E4230AB" w14:textId="77777777" w:rsidR="00BF1EA1" w:rsidRDefault="00BF1EA1" w:rsidP="00BF1EA1">
      <w:pPr>
        <w:spacing w:before="100" w:beforeAutospacing="1" w:after="100" w:afterAutospacing="1" w:line="240" w:lineRule="auto"/>
        <w:rPr>
          <w:rFonts w:ascii="Georgia" w:eastAsia="Times New Roman" w:hAnsi="Georgia" w:cs="Times New Roman"/>
          <w:color w:val="414042"/>
          <w:sz w:val="20"/>
          <w:szCs w:val="20"/>
        </w:rPr>
      </w:pPr>
      <w:r>
        <w:rPr>
          <w:rFonts w:ascii="Georgia" w:eastAsia="Times New Roman" w:hAnsi="Georgia" w:cs="Times New Roman"/>
          <w:b/>
          <w:bCs/>
          <w:color w:val="414042"/>
          <w:sz w:val="20"/>
          <w:szCs w:val="20"/>
        </w:rPr>
        <w:t>POSITION STATUS &amp; SCHEDULE</w:t>
      </w:r>
      <w:r>
        <w:rPr>
          <w:rFonts w:ascii="Georgia" w:eastAsia="Times New Roman" w:hAnsi="Georgia" w:cs="Times New Roman"/>
          <w:color w:val="414042"/>
          <w:sz w:val="20"/>
          <w:szCs w:val="20"/>
        </w:rPr>
        <w:t> –</w:t>
      </w:r>
      <w:r>
        <w:rPr>
          <w:rFonts w:ascii="Georgia" w:eastAsia="Times New Roman" w:hAnsi="Georgia" w:cs="Times New Roman"/>
          <w:color w:val="414042"/>
          <w:sz w:val="24"/>
          <w:szCs w:val="24"/>
        </w:rPr>
        <w:t> </w:t>
      </w:r>
      <w:r>
        <w:rPr>
          <w:rFonts w:ascii="Times New Roman" w:eastAsia="Times New Roman" w:hAnsi="Times New Roman" w:cs="Times New Roman"/>
          <w:sz w:val="24"/>
          <w:szCs w:val="24"/>
        </w:rPr>
        <w:t>Full-Time, exempt position with some evenings, weekends, and holidays</w:t>
      </w:r>
    </w:p>
    <w:p w14:paraId="5611CE7E" w14:textId="42362694" w:rsidR="009A0409" w:rsidRDefault="00BF1EA1" w:rsidP="00BF1E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POSITION SUMMARY</w:t>
      </w:r>
      <w:r>
        <w:rPr>
          <w:rFonts w:ascii="Times New Roman" w:eastAsia="Times New Roman" w:hAnsi="Times New Roman" w:cs="Times New Roman"/>
          <w:sz w:val="24"/>
          <w:szCs w:val="24"/>
        </w:rPr>
        <w:t> – </w:t>
      </w:r>
      <w:r w:rsidR="005315BC">
        <w:rPr>
          <w:rFonts w:ascii="Times New Roman" w:eastAsia="Times New Roman" w:hAnsi="Times New Roman" w:cs="Times New Roman"/>
          <w:sz w:val="24"/>
          <w:szCs w:val="24"/>
        </w:rPr>
        <w:t xml:space="preserve">We are seeking an experienced director that has a strong background in finance and accounting. </w:t>
      </w:r>
      <w:r w:rsidR="00351CBD">
        <w:rPr>
          <w:rFonts w:ascii="Times New Roman" w:eastAsia="Times New Roman" w:hAnsi="Times New Roman" w:cs="Times New Roman"/>
          <w:sz w:val="24"/>
          <w:szCs w:val="24"/>
        </w:rPr>
        <w:t>The Director</w:t>
      </w:r>
      <w:r>
        <w:rPr>
          <w:rFonts w:ascii="Times New Roman" w:eastAsia="Times New Roman" w:hAnsi="Times New Roman" w:cs="Times New Roman"/>
          <w:sz w:val="24"/>
          <w:szCs w:val="24"/>
        </w:rPr>
        <w:t xml:space="preserve"> of</w:t>
      </w:r>
      <w:r w:rsidR="000D3804">
        <w:rPr>
          <w:rFonts w:ascii="Times New Roman" w:eastAsia="Times New Roman" w:hAnsi="Times New Roman" w:cs="Times New Roman"/>
          <w:sz w:val="24"/>
          <w:szCs w:val="24"/>
        </w:rPr>
        <w:t xml:space="preserve"> Finance and Data Management</w:t>
      </w:r>
      <w:r>
        <w:rPr>
          <w:rFonts w:ascii="Times New Roman" w:eastAsia="Times New Roman" w:hAnsi="Times New Roman" w:cs="Times New Roman"/>
          <w:sz w:val="24"/>
          <w:szCs w:val="24"/>
        </w:rPr>
        <w:t xml:space="preserve"> </w:t>
      </w:r>
      <w:r w:rsidR="000D3804">
        <w:rPr>
          <w:rFonts w:ascii="Times New Roman" w:eastAsia="Times New Roman" w:hAnsi="Times New Roman" w:cs="Times New Roman"/>
          <w:sz w:val="24"/>
          <w:szCs w:val="24"/>
        </w:rPr>
        <w:t xml:space="preserve">oversees all </w:t>
      </w:r>
      <w:r w:rsidR="005315BC">
        <w:rPr>
          <w:rFonts w:ascii="Times New Roman" w:eastAsia="Times New Roman" w:hAnsi="Times New Roman" w:cs="Times New Roman"/>
          <w:sz w:val="24"/>
          <w:szCs w:val="24"/>
        </w:rPr>
        <w:t xml:space="preserve">finance operations and </w:t>
      </w:r>
      <w:r w:rsidR="000D3804">
        <w:rPr>
          <w:rFonts w:ascii="Times New Roman" w:eastAsia="Times New Roman" w:hAnsi="Times New Roman" w:cs="Times New Roman"/>
          <w:sz w:val="24"/>
          <w:szCs w:val="24"/>
        </w:rPr>
        <w:t>accounting functions</w:t>
      </w:r>
      <w:r w:rsidR="00317ED8">
        <w:rPr>
          <w:rFonts w:ascii="Times New Roman" w:eastAsia="Times New Roman" w:hAnsi="Times New Roman" w:cs="Times New Roman"/>
          <w:sz w:val="24"/>
          <w:szCs w:val="24"/>
        </w:rPr>
        <w:t>,</w:t>
      </w:r>
      <w:r w:rsidR="0052204E">
        <w:rPr>
          <w:rFonts w:ascii="Times New Roman" w:eastAsia="Times New Roman" w:hAnsi="Times New Roman" w:cs="Times New Roman"/>
          <w:sz w:val="24"/>
          <w:szCs w:val="24"/>
        </w:rPr>
        <w:t xml:space="preserve"> data management</w:t>
      </w:r>
      <w:r w:rsidR="00317ED8">
        <w:rPr>
          <w:rFonts w:ascii="Times New Roman" w:eastAsia="Times New Roman" w:hAnsi="Times New Roman" w:cs="Times New Roman"/>
          <w:sz w:val="24"/>
          <w:szCs w:val="24"/>
        </w:rPr>
        <w:t xml:space="preserve">, and </w:t>
      </w:r>
      <w:r w:rsidR="00351CBD">
        <w:rPr>
          <w:rFonts w:ascii="Times New Roman" w:eastAsia="Times New Roman" w:hAnsi="Times New Roman" w:cs="Times New Roman"/>
          <w:sz w:val="24"/>
          <w:szCs w:val="24"/>
        </w:rPr>
        <w:t>h</w:t>
      </w:r>
      <w:r w:rsidR="00317ED8">
        <w:rPr>
          <w:rFonts w:ascii="Times New Roman" w:eastAsia="Times New Roman" w:hAnsi="Times New Roman" w:cs="Times New Roman"/>
          <w:sz w:val="24"/>
          <w:szCs w:val="24"/>
        </w:rPr>
        <w:t xml:space="preserve">uman </w:t>
      </w:r>
      <w:r w:rsidR="00351CBD">
        <w:rPr>
          <w:rFonts w:ascii="Times New Roman" w:eastAsia="Times New Roman" w:hAnsi="Times New Roman" w:cs="Times New Roman"/>
          <w:sz w:val="24"/>
          <w:szCs w:val="24"/>
        </w:rPr>
        <w:t>r</w:t>
      </w:r>
      <w:r w:rsidR="00317ED8">
        <w:rPr>
          <w:rFonts w:ascii="Times New Roman" w:eastAsia="Times New Roman" w:hAnsi="Times New Roman" w:cs="Times New Roman"/>
          <w:sz w:val="24"/>
          <w:szCs w:val="24"/>
        </w:rPr>
        <w:t xml:space="preserve">esources </w:t>
      </w:r>
      <w:r w:rsidR="000D3804">
        <w:rPr>
          <w:rFonts w:ascii="Times New Roman" w:eastAsia="Times New Roman" w:hAnsi="Times New Roman" w:cs="Times New Roman"/>
          <w:sz w:val="24"/>
          <w:szCs w:val="24"/>
        </w:rPr>
        <w:t xml:space="preserve">for the </w:t>
      </w:r>
      <w:proofErr w:type="gramStart"/>
      <w:r w:rsidR="000D3804">
        <w:rPr>
          <w:rFonts w:ascii="Times New Roman" w:eastAsia="Times New Roman" w:hAnsi="Times New Roman" w:cs="Times New Roman"/>
          <w:sz w:val="24"/>
          <w:szCs w:val="24"/>
        </w:rPr>
        <w:t>pantry</w:t>
      </w:r>
      <w:proofErr w:type="gramEnd"/>
    </w:p>
    <w:p w14:paraId="4B21FA7A" w14:textId="52BE1F10" w:rsidR="00BF1EA1" w:rsidRPr="006A51F7" w:rsidRDefault="005315BC" w:rsidP="00BF1E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9A0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leadership position is also responsible for development of strategies, internal controls, policies, and procedures to ensure organizational financial health and compliance. </w:t>
      </w:r>
      <w:r w:rsidR="006F0D30">
        <w:rPr>
          <w:rFonts w:ascii="Times New Roman" w:eastAsia="Times New Roman" w:hAnsi="Times New Roman" w:cs="Times New Roman"/>
          <w:sz w:val="24"/>
          <w:szCs w:val="24"/>
        </w:rPr>
        <w:t>This position also includes</w:t>
      </w:r>
      <w:r>
        <w:rPr>
          <w:rFonts w:ascii="Times New Roman" w:eastAsia="Times New Roman" w:hAnsi="Times New Roman" w:cs="Times New Roman"/>
          <w:sz w:val="24"/>
          <w:szCs w:val="24"/>
        </w:rPr>
        <w:t xml:space="preserve"> data management and analysis</w:t>
      </w:r>
      <w:r w:rsidR="00BF72F6">
        <w:rPr>
          <w:rFonts w:ascii="Times New Roman" w:eastAsia="Times New Roman" w:hAnsi="Times New Roman" w:cs="Times New Roman"/>
          <w:sz w:val="24"/>
          <w:szCs w:val="24"/>
        </w:rPr>
        <w:t>. R</w:t>
      </w:r>
      <w:r>
        <w:rPr>
          <w:rFonts w:ascii="Times New Roman" w:eastAsia="Times New Roman" w:hAnsi="Times New Roman" w:cs="Times New Roman"/>
          <w:sz w:val="24"/>
          <w:szCs w:val="24"/>
        </w:rPr>
        <w:t xml:space="preserve">esponsible for </w:t>
      </w:r>
      <w:r w:rsidR="00BF72F6">
        <w:rPr>
          <w:rFonts w:ascii="Times New Roman" w:eastAsia="Times New Roman" w:hAnsi="Times New Roman" w:cs="Times New Roman"/>
          <w:sz w:val="24"/>
          <w:szCs w:val="24"/>
        </w:rPr>
        <w:t xml:space="preserve">keeping accurate data on all pantry functions and services, this position will have a transformational impact on using accurate data to help us improve our operations and services. </w:t>
      </w:r>
    </w:p>
    <w:p w14:paraId="54E6664C" w14:textId="77777777" w:rsidR="0060280F" w:rsidRDefault="0060280F" w:rsidP="00477497">
      <w:pPr>
        <w:spacing w:before="100" w:beforeAutospacing="1" w:after="0" w:line="240" w:lineRule="auto"/>
        <w:rPr>
          <w:rFonts w:ascii="Georgia" w:eastAsia="Times New Roman" w:hAnsi="Georgia" w:cs="Times New Roman"/>
          <w:b/>
          <w:bCs/>
          <w:color w:val="414042"/>
          <w:sz w:val="20"/>
          <w:szCs w:val="20"/>
        </w:rPr>
      </w:pPr>
    </w:p>
    <w:p w14:paraId="79F38E39" w14:textId="5D02F10D" w:rsidR="00BF1EA1" w:rsidRPr="00477497" w:rsidRDefault="00BF1EA1" w:rsidP="00477497">
      <w:pPr>
        <w:spacing w:before="100" w:beforeAutospacing="1" w:after="0" w:line="240" w:lineRule="auto"/>
        <w:rPr>
          <w:rFonts w:asciiTheme="minorHAnsi" w:eastAsiaTheme="minorHAnsi" w:hAnsiTheme="minorHAnsi" w:cstheme="minorBidi"/>
        </w:rPr>
      </w:pPr>
      <w:r w:rsidRPr="00477497">
        <w:rPr>
          <w:rFonts w:ascii="Georgia" w:eastAsia="Times New Roman" w:hAnsi="Georgia" w:cs="Times New Roman"/>
          <w:b/>
          <w:bCs/>
          <w:color w:val="414042"/>
          <w:sz w:val="20"/>
          <w:szCs w:val="20"/>
        </w:rPr>
        <w:lastRenderedPageBreak/>
        <w:t>KEY RESPONSIBILITIES AND DUTIES–</w:t>
      </w:r>
    </w:p>
    <w:p w14:paraId="0FA40CAF" w14:textId="2ECD4BD7" w:rsidR="00BF1EA1" w:rsidRDefault="00BF1EA1" w:rsidP="00477497">
      <w:pPr>
        <w:pStyle w:val="ListParagraph"/>
        <w:numPr>
          <w:ilvl w:val="0"/>
          <w:numId w:val="1"/>
        </w:numPr>
        <w:spacing w:before="100" w:beforeAutospacing="1" w:after="0" w:line="240" w:lineRule="auto"/>
      </w:pPr>
      <w:r>
        <w:t>Works closely with Executive Director</w:t>
      </w:r>
      <w:r w:rsidR="000D3804">
        <w:t>, Senior Director of Development</w:t>
      </w:r>
      <w:r>
        <w:t xml:space="preserve"> and </w:t>
      </w:r>
      <w:r w:rsidR="000D3804">
        <w:t>Treasurer of the Board of Directors to implement all financial procedures</w:t>
      </w:r>
    </w:p>
    <w:p w14:paraId="14E348EF" w14:textId="711B90F2" w:rsidR="002C0BBF" w:rsidRDefault="002C0BBF" w:rsidP="00477497">
      <w:pPr>
        <w:pStyle w:val="ListParagraph"/>
        <w:numPr>
          <w:ilvl w:val="0"/>
          <w:numId w:val="1"/>
        </w:numPr>
        <w:spacing w:before="100" w:beforeAutospacing="1" w:after="0" w:line="240" w:lineRule="auto"/>
      </w:pPr>
      <w:r>
        <w:t>Provides strategic management of the accounting and finance functions</w:t>
      </w:r>
    </w:p>
    <w:p w14:paraId="0B8562E5" w14:textId="4994795E" w:rsidR="002C0BBF" w:rsidRDefault="002C0BBF" w:rsidP="00477497">
      <w:pPr>
        <w:pStyle w:val="ListParagraph"/>
        <w:numPr>
          <w:ilvl w:val="0"/>
          <w:numId w:val="1"/>
        </w:numPr>
        <w:spacing w:before="100" w:beforeAutospacing="1" w:after="0" w:line="240" w:lineRule="auto"/>
      </w:pPr>
      <w:r>
        <w:t>Recommends improvements to ensure the integrity of the organization’s financial information</w:t>
      </w:r>
    </w:p>
    <w:p w14:paraId="6000F9D1" w14:textId="2335160D" w:rsidR="00B20322" w:rsidRDefault="00B20322" w:rsidP="00477497">
      <w:pPr>
        <w:pStyle w:val="ListParagraph"/>
        <w:numPr>
          <w:ilvl w:val="0"/>
          <w:numId w:val="1"/>
        </w:numPr>
        <w:spacing w:before="100" w:beforeAutospacing="1" w:after="0" w:line="240" w:lineRule="auto"/>
      </w:pPr>
      <w:r>
        <w:t>Directs accounting policies, procedures, and internal controls</w:t>
      </w:r>
    </w:p>
    <w:p w14:paraId="16862B3B" w14:textId="2EDFAC0E" w:rsidR="002C0BBF" w:rsidRDefault="002C0BBF" w:rsidP="00477497">
      <w:pPr>
        <w:pStyle w:val="ListParagraph"/>
        <w:numPr>
          <w:ilvl w:val="0"/>
          <w:numId w:val="1"/>
        </w:numPr>
        <w:spacing w:before="100" w:beforeAutospacing="1" w:after="0" w:line="240" w:lineRule="auto"/>
      </w:pPr>
      <w:r>
        <w:t>Manages and oversees the relationship with independent auditors</w:t>
      </w:r>
    </w:p>
    <w:p w14:paraId="7BEE4121" w14:textId="697F3D5E" w:rsidR="00B20322" w:rsidRPr="00477497" w:rsidRDefault="00B20322" w:rsidP="00B20322">
      <w:pPr>
        <w:pStyle w:val="ListParagraph"/>
        <w:numPr>
          <w:ilvl w:val="0"/>
          <w:numId w:val="1"/>
        </w:numPr>
        <w:spacing w:before="100" w:beforeAutospacing="1" w:after="0" w:line="240" w:lineRule="auto"/>
      </w:pPr>
      <w:r>
        <w:t>Identifies and manages organization risks and insurance requirements</w:t>
      </w:r>
    </w:p>
    <w:p w14:paraId="7B6D3D96" w14:textId="45A83A19" w:rsidR="006F0D30" w:rsidRDefault="000D3804" w:rsidP="00477497">
      <w:pPr>
        <w:pStyle w:val="ListParagraph"/>
        <w:numPr>
          <w:ilvl w:val="0"/>
          <w:numId w:val="1"/>
        </w:numPr>
        <w:spacing w:before="100" w:beforeAutospacing="1" w:after="0" w:line="240" w:lineRule="auto"/>
      </w:pPr>
      <w:r>
        <w:t>Forecasts</w:t>
      </w:r>
      <w:r w:rsidR="00BF1EA1">
        <w:t xml:space="preserve"> and evaluates </w:t>
      </w:r>
      <w:r>
        <w:t xml:space="preserve">expenditures </w:t>
      </w:r>
    </w:p>
    <w:p w14:paraId="0F02A4AE" w14:textId="77777777" w:rsidR="000901C8" w:rsidRDefault="000901C8" w:rsidP="000901C8">
      <w:pPr>
        <w:pStyle w:val="ListParagraph"/>
        <w:numPr>
          <w:ilvl w:val="0"/>
          <w:numId w:val="1"/>
        </w:numPr>
        <w:spacing w:before="100" w:beforeAutospacing="1" w:after="0" w:line="240" w:lineRule="auto"/>
      </w:pPr>
      <w:r w:rsidRPr="006F0D30">
        <w:t>Verif</w:t>
      </w:r>
      <w:r>
        <w:t>ies</w:t>
      </w:r>
      <w:r w:rsidRPr="006F0D30">
        <w:t xml:space="preserve"> that transactions are recorded </w:t>
      </w:r>
      <w:r>
        <w:t>accurately in Quickbooks</w:t>
      </w:r>
    </w:p>
    <w:p w14:paraId="73745A76" w14:textId="517AA34F" w:rsidR="000901C8" w:rsidRDefault="000901C8" w:rsidP="000901C8">
      <w:pPr>
        <w:pStyle w:val="ListParagraph"/>
        <w:numPr>
          <w:ilvl w:val="0"/>
          <w:numId w:val="1"/>
        </w:numPr>
        <w:spacing w:before="100" w:beforeAutospacing="1" w:after="0" w:line="240" w:lineRule="auto"/>
      </w:pPr>
      <w:r>
        <w:t xml:space="preserve">Reconciles all event </w:t>
      </w:r>
      <w:r w:rsidR="00710585">
        <w:t>and donation transactions from eTapestry to Quickbooks</w:t>
      </w:r>
    </w:p>
    <w:p w14:paraId="61C99FC1" w14:textId="0AA4D165" w:rsidR="000901C8" w:rsidRDefault="000901C8" w:rsidP="00B20322">
      <w:pPr>
        <w:pStyle w:val="ListParagraph"/>
        <w:numPr>
          <w:ilvl w:val="0"/>
          <w:numId w:val="1"/>
        </w:numPr>
        <w:spacing w:before="100" w:beforeAutospacing="1" w:after="0" w:line="240" w:lineRule="auto"/>
      </w:pPr>
      <w:r>
        <w:t>Develops and administers monthly closing procedures</w:t>
      </w:r>
    </w:p>
    <w:p w14:paraId="7E14D295" w14:textId="194928E1" w:rsidR="006F0D30" w:rsidRDefault="006F0D30" w:rsidP="00477497">
      <w:pPr>
        <w:pStyle w:val="ListParagraph"/>
        <w:numPr>
          <w:ilvl w:val="0"/>
          <w:numId w:val="1"/>
        </w:numPr>
        <w:spacing w:before="100" w:beforeAutospacing="1" w:after="0" w:line="240" w:lineRule="auto"/>
      </w:pPr>
      <w:r w:rsidRPr="006F0D30">
        <w:t>Record</w:t>
      </w:r>
      <w:r w:rsidR="00D6678C">
        <w:t>s</w:t>
      </w:r>
      <w:r w:rsidRPr="006F0D30">
        <w:t xml:space="preserve"> day to day financial transactions and complete</w:t>
      </w:r>
      <w:r w:rsidR="00D6678C">
        <w:t>s</w:t>
      </w:r>
      <w:r w:rsidRPr="006F0D30">
        <w:t xml:space="preserve"> the posting process</w:t>
      </w:r>
    </w:p>
    <w:p w14:paraId="12C3E28E" w14:textId="77777777" w:rsidR="000901C8" w:rsidRPr="006F0D30" w:rsidRDefault="000901C8" w:rsidP="000901C8">
      <w:pPr>
        <w:pStyle w:val="ListParagraph"/>
        <w:numPr>
          <w:ilvl w:val="0"/>
          <w:numId w:val="1"/>
        </w:numPr>
        <w:spacing w:before="100" w:beforeAutospacing="1" w:after="0" w:line="240" w:lineRule="auto"/>
      </w:pPr>
      <w:r w:rsidRPr="006F0D30">
        <w:t>Provides technical and procedural assistance to ensure that purchasing policies, regulations, and procedures are implemented and utilized in a consistent manner</w:t>
      </w:r>
    </w:p>
    <w:p w14:paraId="0ECE435D" w14:textId="58686C45" w:rsidR="005F5858" w:rsidRDefault="005F5858" w:rsidP="000901C8">
      <w:pPr>
        <w:pStyle w:val="ListParagraph"/>
        <w:numPr>
          <w:ilvl w:val="0"/>
          <w:numId w:val="1"/>
        </w:numPr>
        <w:spacing w:before="100" w:beforeAutospacing="1" w:after="0" w:line="240" w:lineRule="auto"/>
      </w:pPr>
      <w:r>
        <w:t>Work</w:t>
      </w:r>
      <w:r w:rsidR="00D6678C">
        <w:t xml:space="preserve">s </w:t>
      </w:r>
      <w:r>
        <w:t>with the Executive Director to formally submit Request</w:t>
      </w:r>
      <w:r w:rsidR="00E166E3">
        <w:t>s</w:t>
      </w:r>
      <w:r>
        <w:t xml:space="preserve"> for Purchase/Bids</w:t>
      </w:r>
    </w:p>
    <w:p w14:paraId="48815187" w14:textId="051C9D14" w:rsidR="002C0BBF" w:rsidRDefault="002C0BBF" w:rsidP="00477497">
      <w:pPr>
        <w:pStyle w:val="ListParagraph"/>
        <w:numPr>
          <w:ilvl w:val="0"/>
          <w:numId w:val="1"/>
        </w:numPr>
        <w:spacing w:before="100" w:beforeAutospacing="1" w:after="0" w:line="240" w:lineRule="auto"/>
      </w:pPr>
      <w:r>
        <w:t>Manages all vendor contracts, communications, and payments for facility management</w:t>
      </w:r>
    </w:p>
    <w:p w14:paraId="58EFD813" w14:textId="13127F4F" w:rsidR="005F167F" w:rsidRDefault="005F167F" w:rsidP="00477497">
      <w:pPr>
        <w:pStyle w:val="ListParagraph"/>
        <w:numPr>
          <w:ilvl w:val="0"/>
          <w:numId w:val="1"/>
        </w:numPr>
        <w:spacing w:before="100" w:beforeAutospacing="1" w:after="0" w:line="240" w:lineRule="auto"/>
      </w:pPr>
      <w:r>
        <w:t>Manages all cash and bank deposits</w:t>
      </w:r>
    </w:p>
    <w:p w14:paraId="0CE9ADBA" w14:textId="2D111606" w:rsidR="00477497" w:rsidRDefault="005F167F" w:rsidP="005F167F">
      <w:pPr>
        <w:pStyle w:val="ListParagraph"/>
        <w:numPr>
          <w:ilvl w:val="0"/>
          <w:numId w:val="1"/>
        </w:numPr>
        <w:spacing w:before="100" w:beforeAutospacing="1" w:after="0" w:line="240" w:lineRule="auto"/>
      </w:pPr>
      <w:r>
        <w:t>Processes all reimbursements</w:t>
      </w:r>
    </w:p>
    <w:p w14:paraId="3F54BEA8" w14:textId="59F30A98" w:rsidR="006A51F7" w:rsidRPr="00477497" w:rsidRDefault="006A51F7" w:rsidP="00477497">
      <w:pPr>
        <w:pStyle w:val="ListParagraph"/>
        <w:numPr>
          <w:ilvl w:val="0"/>
          <w:numId w:val="1"/>
        </w:numPr>
        <w:spacing w:before="100" w:beforeAutospacing="1" w:after="0" w:line="240" w:lineRule="auto"/>
      </w:pPr>
      <w:r w:rsidRPr="00477497">
        <w:t>Preparation of monthly bank reconciliations</w:t>
      </w:r>
    </w:p>
    <w:p w14:paraId="31230FF2" w14:textId="31BE0872" w:rsidR="006A51F7" w:rsidRPr="00477497" w:rsidRDefault="006A51F7" w:rsidP="00477497">
      <w:pPr>
        <w:pStyle w:val="ListParagraph"/>
        <w:numPr>
          <w:ilvl w:val="0"/>
          <w:numId w:val="1"/>
        </w:numPr>
        <w:spacing w:before="100" w:beforeAutospacing="1" w:after="0" w:line="240" w:lineRule="auto"/>
      </w:pPr>
      <w:r w:rsidRPr="00477497">
        <w:t>Review of pantry accounting procedures to improve internal control, assure conformity to policy and increase effectiveness</w:t>
      </w:r>
    </w:p>
    <w:p w14:paraId="29277362" w14:textId="52E09F15" w:rsidR="006A51F7" w:rsidRPr="00477497" w:rsidRDefault="006A51F7" w:rsidP="00477497">
      <w:pPr>
        <w:pStyle w:val="ListParagraph"/>
        <w:numPr>
          <w:ilvl w:val="0"/>
          <w:numId w:val="1"/>
        </w:numPr>
        <w:spacing w:before="100" w:beforeAutospacing="1" w:after="0" w:line="240" w:lineRule="auto"/>
      </w:pPr>
      <w:r w:rsidRPr="00477497">
        <w:t>Compilation and analysis of statistical records for use in various pantry activities</w:t>
      </w:r>
    </w:p>
    <w:p w14:paraId="6982407B" w14:textId="717507ED" w:rsidR="006A51F7" w:rsidRPr="00477497" w:rsidRDefault="006A51F7" w:rsidP="00477497">
      <w:pPr>
        <w:pStyle w:val="ListParagraph"/>
        <w:numPr>
          <w:ilvl w:val="0"/>
          <w:numId w:val="1"/>
        </w:numPr>
        <w:spacing w:before="100" w:beforeAutospacing="1" w:after="0" w:line="240" w:lineRule="auto"/>
      </w:pPr>
      <w:r w:rsidRPr="00477497">
        <w:t>Comparison and reconciliation of various accounting related software applications to ensure consistent and appropriate recording of financial transactions</w:t>
      </w:r>
    </w:p>
    <w:p w14:paraId="1A2C9D1F" w14:textId="4C3AF074" w:rsidR="006A51F7" w:rsidRPr="00477497" w:rsidRDefault="006A51F7" w:rsidP="00477497">
      <w:pPr>
        <w:pStyle w:val="ListParagraph"/>
        <w:numPr>
          <w:ilvl w:val="0"/>
          <w:numId w:val="1"/>
        </w:numPr>
        <w:spacing w:before="100" w:beforeAutospacing="1" w:after="0" w:line="240" w:lineRule="auto"/>
      </w:pPr>
      <w:r w:rsidRPr="00477497">
        <w:t>Prepar</w:t>
      </w:r>
      <w:r w:rsidR="005F167F">
        <w:t>es</w:t>
      </w:r>
      <w:r w:rsidRPr="00477497">
        <w:t xml:space="preserve"> of journal entry adjustments, when needed</w:t>
      </w:r>
    </w:p>
    <w:p w14:paraId="0F355A9F" w14:textId="22B2EB47" w:rsidR="006A51F7" w:rsidRPr="00477497" w:rsidRDefault="006A51F7" w:rsidP="00477497">
      <w:pPr>
        <w:pStyle w:val="ListParagraph"/>
        <w:numPr>
          <w:ilvl w:val="0"/>
          <w:numId w:val="1"/>
        </w:numPr>
        <w:spacing w:before="100" w:beforeAutospacing="1" w:after="0" w:line="240" w:lineRule="auto"/>
      </w:pPr>
      <w:r w:rsidRPr="00477497">
        <w:t>Respond</w:t>
      </w:r>
      <w:r w:rsidR="005F167F">
        <w:t xml:space="preserve">s </w:t>
      </w:r>
      <w:r w:rsidRPr="00477497">
        <w:t xml:space="preserve">to financial </w:t>
      </w:r>
      <w:r w:rsidR="00D6678C">
        <w:t xml:space="preserve">and data </w:t>
      </w:r>
      <w:r w:rsidRPr="00477497">
        <w:t>surveys requested by outside agencies or organizations</w:t>
      </w:r>
    </w:p>
    <w:p w14:paraId="0CE2405C" w14:textId="308EA8B5" w:rsidR="006A51F7" w:rsidRPr="00477497" w:rsidRDefault="006A51F7" w:rsidP="00477497">
      <w:pPr>
        <w:pStyle w:val="ListParagraph"/>
        <w:numPr>
          <w:ilvl w:val="0"/>
          <w:numId w:val="1"/>
        </w:numPr>
        <w:spacing w:before="100" w:beforeAutospacing="1" w:after="0" w:line="240" w:lineRule="auto"/>
      </w:pPr>
      <w:r w:rsidRPr="00477497">
        <w:t>Maintain</w:t>
      </w:r>
      <w:r w:rsidR="005F167F">
        <w:t>s</w:t>
      </w:r>
      <w:r w:rsidRPr="00477497">
        <w:t xml:space="preserve"> fixed asset </w:t>
      </w:r>
      <w:r w:rsidR="00D6678C">
        <w:t xml:space="preserve">and depreciation </w:t>
      </w:r>
      <w:r w:rsidRPr="00477497">
        <w:t>records</w:t>
      </w:r>
    </w:p>
    <w:p w14:paraId="6EB45A35" w14:textId="7E32A38D" w:rsidR="000901C8" w:rsidRPr="00477497" w:rsidRDefault="006A51F7" w:rsidP="000901C8">
      <w:pPr>
        <w:pStyle w:val="ListParagraph"/>
        <w:numPr>
          <w:ilvl w:val="0"/>
          <w:numId w:val="1"/>
        </w:numPr>
        <w:spacing w:before="100" w:beforeAutospacing="1" w:after="0" w:line="240" w:lineRule="auto"/>
      </w:pPr>
      <w:r w:rsidRPr="00477497">
        <w:t>Prepar</w:t>
      </w:r>
      <w:r w:rsidR="005F167F">
        <w:t>es</w:t>
      </w:r>
      <w:r w:rsidRPr="00477497">
        <w:t xml:space="preserve"> </w:t>
      </w:r>
      <w:r w:rsidR="00DA32CA">
        <w:t xml:space="preserve">end </w:t>
      </w:r>
      <w:r w:rsidRPr="00477497">
        <w:t xml:space="preserve">of year end adjusting entries, audit work papers and month/year-end closing </w:t>
      </w:r>
      <w:r w:rsidR="00D6678C" w:rsidRPr="00477497">
        <w:t>procedures</w:t>
      </w:r>
    </w:p>
    <w:p w14:paraId="4959D262" w14:textId="034CA2B9" w:rsidR="006A51F7" w:rsidRPr="00477497" w:rsidRDefault="006A51F7" w:rsidP="00477497">
      <w:pPr>
        <w:pStyle w:val="ListParagraph"/>
        <w:numPr>
          <w:ilvl w:val="0"/>
          <w:numId w:val="1"/>
        </w:numPr>
        <w:spacing w:before="100" w:beforeAutospacing="1" w:after="0" w:line="240" w:lineRule="auto"/>
      </w:pPr>
      <w:r w:rsidRPr="00477497">
        <w:t>Analyze</w:t>
      </w:r>
      <w:r w:rsidR="00E166E3">
        <w:t>s</w:t>
      </w:r>
      <w:r w:rsidRPr="00477497">
        <w:t xml:space="preserve"> both internal and external financial reports and oversees all audit processes, including preparation of the Comprehensive Annual Financial Report</w:t>
      </w:r>
    </w:p>
    <w:p w14:paraId="15E8C50F" w14:textId="1E9027C1" w:rsidR="006A51F7" w:rsidRPr="00477497" w:rsidRDefault="006A51F7" w:rsidP="00477497">
      <w:pPr>
        <w:pStyle w:val="ListParagraph"/>
        <w:numPr>
          <w:ilvl w:val="0"/>
          <w:numId w:val="1"/>
        </w:numPr>
        <w:spacing w:before="100" w:beforeAutospacing="1" w:after="0" w:line="240" w:lineRule="auto"/>
      </w:pPr>
      <w:r w:rsidRPr="00477497">
        <w:t>Assist</w:t>
      </w:r>
      <w:r w:rsidR="005F167F">
        <w:t>s</w:t>
      </w:r>
      <w:r w:rsidRPr="00477497">
        <w:t xml:space="preserve"> in the supervision of accounts </w:t>
      </w:r>
      <w:r w:rsidR="00D6678C">
        <w:t xml:space="preserve">receivable </w:t>
      </w:r>
      <w:r w:rsidRPr="00477497">
        <w:t>on a technical basis for accounting accuracy</w:t>
      </w:r>
    </w:p>
    <w:p w14:paraId="1C53353E" w14:textId="3B45CA68" w:rsidR="006F0D30" w:rsidRDefault="006F0D30" w:rsidP="00477497">
      <w:pPr>
        <w:pStyle w:val="ListParagraph"/>
        <w:numPr>
          <w:ilvl w:val="0"/>
          <w:numId w:val="1"/>
        </w:numPr>
        <w:spacing w:before="100" w:beforeAutospacing="1" w:after="0" w:line="240" w:lineRule="auto"/>
      </w:pPr>
      <w:r w:rsidRPr="006F0D30">
        <w:t>Perform</w:t>
      </w:r>
      <w:r w:rsidR="005F167F">
        <w:t>s</w:t>
      </w:r>
      <w:r w:rsidRPr="006F0D30">
        <w:t xml:space="preserve"> partial checks of the posting process</w:t>
      </w:r>
    </w:p>
    <w:p w14:paraId="30807779" w14:textId="7D2CD073" w:rsidR="006F0D30" w:rsidRDefault="006A51F7" w:rsidP="00477497">
      <w:pPr>
        <w:pStyle w:val="ListParagraph"/>
        <w:numPr>
          <w:ilvl w:val="0"/>
          <w:numId w:val="1"/>
        </w:numPr>
        <w:spacing w:before="100" w:beforeAutospacing="1" w:after="0" w:line="240" w:lineRule="auto"/>
      </w:pPr>
      <w:r>
        <w:t>Oversee</w:t>
      </w:r>
      <w:r w:rsidR="005F167F">
        <w:t>s</w:t>
      </w:r>
      <w:r>
        <w:t xml:space="preserve"> the completion of any tax forms</w:t>
      </w:r>
    </w:p>
    <w:p w14:paraId="30B08619" w14:textId="0124AFC0" w:rsidR="006F0D30" w:rsidRPr="006F0D30" w:rsidRDefault="006F0D30" w:rsidP="00477497">
      <w:pPr>
        <w:pStyle w:val="ListParagraph"/>
        <w:numPr>
          <w:ilvl w:val="0"/>
          <w:numId w:val="1"/>
        </w:numPr>
        <w:spacing w:before="100" w:beforeAutospacing="1" w:after="0" w:line="240" w:lineRule="auto"/>
      </w:pPr>
      <w:r>
        <w:t>Enter</w:t>
      </w:r>
      <w:r w:rsidR="005F167F">
        <w:t>s</w:t>
      </w:r>
      <w:r>
        <w:t xml:space="preserve"> </w:t>
      </w:r>
      <w:r w:rsidRPr="006F0D30">
        <w:t>data, maintain</w:t>
      </w:r>
      <w:r w:rsidR="00E166E3">
        <w:t>s</w:t>
      </w:r>
      <w:r w:rsidRPr="006F0D30">
        <w:t xml:space="preserve"> records</w:t>
      </w:r>
      <w:r w:rsidR="00DA32CA">
        <w:t>,</w:t>
      </w:r>
      <w:r w:rsidRPr="006F0D30">
        <w:t xml:space="preserve"> and create</w:t>
      </w:r>
      <w:r w:rsidR="00E166E3">
        <w:t>s</w:t>
      </w:r>
      <w:r w:rsidRPr="006F0D30">
        <w:t xml:space="preserve"> reports and financial statements</w:t>
      </w:r>
    </w:p>
    <w:p w14:paraId="33F42E9E" w14:textId="01118F2E" w:rsidR="006F0D30" w:rsidRPr="006F0D30" w:rsidRDefault="006F0D30" w:rsidP="00477497">
      <w:pPr>
        <w:pStyle w:val="ListParagraph"/>
        <w:numPr>
          <w:ilvl w:val="0"/>
          <w:numId w:val="1"/>
        </w:numPr>
        <w:spacing w:before="100" w:beforeAutospacing="1" w:after="0" w:line="240" w:lineRule="auto"/>
      </w:pPr>
      <w:r w:rsidRPr="006F0D30">
        <w:t>Process</w:t>
      </w:r>
      <w:r w:rsidR="005F167F">
        <w:t>es</w:t>
      </w:r>
      <w:r w:rsidRPr="006F0D30">
        <w:t xml:space="preserve"> accounts </w:t>
      </w:r>
      <w:r w:rsidR="00D6678C">
        <w:t>payable in a timely fashion with accuracy</w:t>
      </w:r>
    </w:p>
    <w:p w14:paraId="6C85D17E" w14:textId="20F53249" w:rsidR="006F0D30" w:rsidRDefault="006F0D30" w:rsidP="00477497">
      <w:pPr>
        <w:pStyle w:val="ListParagraph"/>
        <w:numPr>
          <w:ilvl w:val="0"/>
          <w:numId w:val="1"/>
        </w:numPr>
        <w:spacing w:before="100" w:beforeAutospacing="1" w:after="0" w:line="240" w:lineRule="auto"/>
      </w:pPr>
      <w:r w:rsidRPr="006F0D30">
        <w:t xml:space="preserve">Assists in the preparation of the annual </w:t>
      </w:r>
      <w:r w:rsidR="006A51F7">
        <w:t>pantry</w:t>
      </w:r>
      <w:r w:rsidRPr="006F0D30">
        <w:t xml:space="preserve"> budget and the long-range financial plan</w:t>
      </w:r>
    </w:p>
    <w:p w14:paraId="6DEEF20D" w14:textId="3176DD7E" w:rsidR="006F0D30" w:rsidRPr="006F0D30" w:rsidRDefault="006F0D30" w:rsidP="00477497">
      <w:pPr>
        <w:pStyle w:val="ListParagraph"/>
        <w:numPr>
          <w:ilvl w:val="0"/>
          <w:numId w:val="1"/>
        </w:numPr>
        <w:spacing w:before="100" w:beforeAutospacing="1" w:after="0" w:line="240" w:lineRule="auto"/>
      </w:pPr>
      <w:r w:rsidRPr="006F0D30">
        <w:t xml:space="preserve">Administration of </w:t>
      </w:r>
      <w:r w:rsidR="006A51F7">
        <w:t>p</w:t>
      </w:r>
      <w:r w:rsidRPr="006F0D30">
        <w:t>rocurement card</w:t>
      </w:r>
      <w:r w:rsidR="00DA32CA">
        <w:t>(s)</w:t>
      </w:r>
      <w:r w:rsidRPr="006F0D30">
        <w:t xml:space="preserve"> </w:t>
      </w:r>
      <w:r w:rsidR="006A51F7">
        <w:t xml:space="preserve">and credit card reconciliation </w:t>
      </w:r>
    </w:p>
    <w:p w14:paraId="02C8C301" w14:textId="5115933D" w:rsidR="006F0D30" w:rsidRPr="006F0D30" w:rsidRDefault="006F0D30" w:rsidP="00477497">
      <w:pPr>
        <w:pStyle w:val="ListParagraph"/>
        <w:numPr>
          <w:ilvl w:val="0"/>
          <w:numId w:val="1"/>
        </w:numPr>
        <w:spacing w:before="100" w:beforeAutospacing="1" w:after="0" w:line="240" w:lineRule="auto"/>
      </w:pPr>
      <w:r w:rsidRPr="006F0D30">
        <w:t>Receives and evaluates grant expenditure reports</w:t>
      </w:r>
    </w:p>
    <w:p w14:paraId="6AEDAE97" w14:textId="4D30C96E" w:rsidR="006F0D30" w:rsidRDefault="006F0D30" w:rsidP="00477497">
      <w:pPr>
        <w:pStyle w:val="ListParagraph"/>
        <w:numPr>
          <w:ilvl w:val="0"/>
          <w:numId w:val="1"/>
        </w:numPr>
        <w:spacing w:before="100" w:beforeAutospacing="1" w:after="0" w:line="240" w:lineRule="auto"/>
      </w:pPr>
      <w:r w:rsidRPr="006F0D30">
        <w:t>Reviews and monitors purchase requisitions to determine correctness of information, calculations, coding to proper accounts, etc.</w:t>
      </w:r>
    </w:p>
    <w:p w14:paraId="63AC593A" w14:textId="30C8DC41" w:rsidR="00F3215B" w:rsidRPr="006F0D30" w:rsidRDefault="00F3215B" w:rsidP="00477497">
      <w:pPr>
        <w:pStyle w:val="ListParagraph"/>
        <w:numPr>
          <w:ilvl w:val="0"/>
          <w:numId w:val="1"/>
        </w:numPr>
        <w:spacing w:before="100" w:beforeAutospacing="1" w:after="0" w:line="240" w:lineRule="auto"/>
      </w:pPr>
      <w:r>
        <w:t>Completes all grant financial</w:t>
      </w:r>
      <w:r w:rsidR="00994625">
        <w:t xml:space="preserve"> reports and reimbursements</w:t>
      </w:r>
    </w:p>
    <w:p w14:paraId="7D2BCF09" w14:textId="1969CC7E" w:rsidR="006F0D30" w:rsidRPr="006F0D30" w:rsidRDefault="006F0D30" w:rsidP="00477497">
      <w:pPr>
        <w:pStyle w:val="ListParagraph"/>
        <w:numPr>
          <w:ilvl w:val="0"/>
          <w:numId w:val="1"/>
        </w:numPr>
        <w:spacing w:before="100" w:beforeAutospacing="1" w:after="0" w:line="240" w:lineRule="auto"/>
      </w:pPr>
      <w:r w:rsidRPr="006F0D30">
        <w:t xml:space="preserve">Assists in preparing reports for the Board of </w:t>
      </w:r>
      <w:r w:rsidR="006A51F7">
        <w:t xml:space="preserve">Directors </w:t>
      </w:r>
      <w:r w:rsidRPr="006F0D30">
        <w:t xml:space="preserve">and its </w:t>
      </w:r>
      <w:r w:rsidR="00DA32CA" w:rsidRPr="006F0D30">
        <w:t>committees</w:t>
      </w:r>
    </w:p>
    <w:p w14:paraId="1A0432A3" w14:textId="7149A7F2" w:rsidR="00BF1EA1" w:rsidRPr="00477497" w:rsidRDefault="00477497" w:rsidP="00477497">
      <w:pPr>
        <w:pStyle w:val="ListParagraph"/>
        <w:numPr>
          <w:ilvl w:val="0"/>
          <w:numId w:val="1"/>
        </w:numPr>
        <w:spacing w:before="100" w:beforeAutospacing="1" w:after="0" w:line="240" w:lineRule="auto"/>
      </w:pPr>
      <w:r>
        <w:t>Manages budgets and sends Directors monthly budget reports</w:t>
      </w:r>
    </w:p>
    <w:p w14:paraId="7EDF3E40" w14:textId="6E00C061" w:rsidR="00BF1EA1" w:rsidRDefault="00BF1EA1" w:rsidP="00477497">
      <w:pPr>
        <w:pStyle w:val="ListParagraph"/>
        <w:numPr>
          <w:ilvl w:val="0"/>
          <w:numId w:val="1"/>
        </w:numPr>
        <w:spacing w:before="100" w:beforeAutospacing="1" w:after="0" w:line="240" w:lineRule="auto"/>
      </w:pPr>
      <w:r>
        <w:t>Works with organization staff to coordinate and run successful events and campaigns</w:t>
      </w:r>
    </w:p>
    <w:p w14:paraId="7ED0918B" w14:textId="4FE967A5" w:rsidR="002C0BBF" w:rsidRDefault="002C0BBF" w:rsidP="00477497">
      <w:pPr>
        <w:pStyle w:val="ListParagraph"/>
        <w:numPr>
          <w:ilvl w:val="0"/>
          <w:numId w:val="1"/>
        </w:numPr>
        <w:spacing w:before="100" w:beforeAutospacing="1" w:after="0" w:line="240" w:lineRule="auto"/>
      </w:pPr>
      <w:r>
        <w:t>Perform</w:t>
      </w:r>
      <w:r w:rsidR="00DA32CA">
        <w:t>s</w:t>
      </w:r>
      <w:r>
        <w:t xml:space="preserve"> risk management </w:t>
      </w:r>
      <w:r w:rsidR="00DA32CA">
        <w:t>by</w:t>
      </w:r>
      <w:r>
        <w:t xml:space="preserve"> analyzing the organization’s liabilities and investments</w:t>
      </w:r>
    </w:p>
    <w:p w14:paraId="465B5B8C" w14:textId="4839F530" w:rsidR="002C0BBF" w:rsidRDefault="002C0BBF" w:rsidP="00477497">
      <w:pPr>
        <w:pStyle w:val="ListParagraph"/>
        <w:numPr>
          <w:ilvl w:val="0"/>
          <w:numId w:val="1"/>
        </w:numPr>
        <w:spacing w:before="100" w:beforeAutospacing="1" w:after="0" w:line="240" w:lineRule="auto"/>
      </w:pPr>
      <w:r>
        <w:lastRenderedPageBreak/>
        <w:t>Ensure</w:t>
      </w:r>
      <w:r w:rsidR="00DA32CA">
        <w:t>s</w:t>
      </w:r>
      <w:r>
        <w:t xml:space="preserve"> compliance with the law and organization’s policies</w:t>
      </w:r>
    </w:p>
    <w:p w14:paraId="379B8A2B" w14:textId="2B1C80E1" w:rsidR="000901C8" w:rsidRDefault="000901C8" w:rsidP="00477497">
      <w:pPr>
        <w:pStyle w:val="ListParagraph"/>
        <w:numPr>
          <w:ilvl w:val="0"/>
          <w:numId w:val="1"/>
        </w:numPr>
        <w:spacing w:before="100" w:beforeAutospacing="1" w:after="0" w:line="240" w:lineRule="auto"/>
      </w:pPr>
      <w:r>
        <w:t>Oversees Link2Feed Database and prepares reports for all stakeholders as needed</w:t>
      </w:r>
    </w:p>
    <w:p w14:paraId="7F890F53" w14:textId="10083675" w:rsidR="000901C8" w:rsidRPr="00477497" w:rsidRDefault="000901C8" w:rsidP="00477497">
      <w:pPr>
        <w:pStyle w:val="ListParagraph"/>
        <w:numPr>
          <w:ilvl w:val="0"/>
          <w:numId w:val="1"/>
        </w:numPr>
        <w:spacing w:before="100" w:beforeAutospacing="1" w:after="0" w:line="240" w:lineRule="auto"/>
      </w:pPr>
      <w:r>
        <w:t>Manages Link2Feed Training and accurate data entry</w:t>
      </w:r>
      <w:r w:rsidR="009442CB">
        <w:t xml:space="preserve"> by volunteers</w:t>
      </w:r>
    </w:p>
    <w:p w14:paraId="5A96ABD7" w14:textId="728020E1" w:rsidR="00BF1EA1" w:rsidRPr="00477497" w:rsidRDefault="00BF1EA1" w:rsidP="00477497">
      <w:pPr>
        <w:pStyle w:val="ListParagraph"/>
        <w:numPr>
          <w:ilvl w:val="0"/>
          <w:numId w:val="1"/>
        </w:numPr>
        <w:spacing w:before="100" w:beforeAutospacing="1" w:after="0" w:line="240" w:lineRule="auto"/>
      </w:pPr>
      <w:r>
        <w:t xml:space="preserve">Provides </w:t>
      </w:r>
      <w:r w:rsidR="006F0D30">
        <w:t>collaboration</w:t>
      </w:r>
      <w:r>
        <w:t>, planning, and support for possible future capital campaigns</w:t>
      </w:r>
    </w:p>
    <w:p w14:paraId="4A48F1CF" w14:textId="77777777" w:rsidR="00BD72A6" w:rsidRDefault="00BF1EA1" w:rsidP="00477497">
      <w:pPr>
        <w:pStyle w:val="ListParagraph"/>
        <w:numPr>
          <w:ilvl w:val="0"/>
          <w:numId w:val="1"/>
        </w:numPr>
        <w:spacing w:before="100" w:beforeAutospacing="1" w:after="0" w:line="240" w:lineRule="auto"/>
      </w:pPr>
      <w:r>
        <w:t>Evaluates the effectiveness of</w:t>
      </w:r>
      <w:r w:rsidR="006F0D30">
        <w:t xml:space="preserve"> </w:t>
      </w:r>
      <w:r>
        <w:t>programs</w:t>
      </w:r>
      <w:r w:rsidR="006F0D30">
        <w:t xml:space="preserve"> through data analysis</w:t>
      </w:r>
      <w:r>
        <w:t xml:space="preserve">. </w:t>
      </w:r>
    </w:p>
    <w:p w14:paraId="33BE85F4" w14:textId="02DF4439" w:rsidR="00BF1EA1" w:rsidRDefault="00BF1EA1" w:rsidP="00477497">
      <w:pPr>
        <w:pStyle w:val="ListParagraph"/>
        <w:numPr>
          <w:ilvl w:val="0"/>
          <w:numId w:val="1"/>
        </w:numPr>
        <w:spacing w:before="100" w:beforeAutospacing="1" w:after="0" w:line="240" w:lineRule="auto"/>
      </w:pPr>
      <w:r>
        <w:t xml:space="preserve">Develops and implements innovative strategies for continually improving the organization’s impact, effectiveness, and quality of </w:t>
      </w:r>
      <w:r w:rsidR="006A51F7">
        <w:t>services</w:t>
      </w:r>
    </w:p>
    <w:p w14:paraId="77EF4558" w14:textId="387A4DE7" w:rsidR="00BF72F6" w:rsidRPr="00477497" w:rsidRDefault="00BF72F6" w:rsidP="00477497">
      <w:pPr>
        <w:pStyle w:val="ListParagraph"/>
        <w:numPr>
          <w:ilvl w:val="0"/>
          <w:numId w:val="1"/>
        </w:numPr>
        <w:spacing w:before="100" w:beforeAutospacing="1" w:after="0" w:line="240" w:lineRule="auto"/>
      </w:pPr>
      <w:r w:rsidRPr="00BF72F6">
        <w:t>Partner</w:t>
      </w:r>
      <w:r w:rsidR="00DA32CA">
        <w:t>s</w:t>
      </w:r>
      <w:r w:rsidRPr="00BF72F6">
        <w:t xml:space="preserve"> with other teams to transform, optimize, and standardize data accuracy monitoring and data processes, enabling the team to develop and maintain innovative reporting solutions to assess data accuracy performance</w:t>
      </w:r>
    </w:p>
    <w:p w14:paraId="255DEAD9" w14:textId="6B716765" w:rsidR="00BF72F6" w:rsidRDefault="00BF72F6" w:rsidP="00477497">
      <w:pPr>
        <w:pStyle w:val="ListParagraph"/>
        <w:numPr>
          <w:ilvl w:val="0"/>
          <w:numId w:val="1"/>
        </w:numPr>
        <w:spacing w:before="100" w:beforeAutospacing="1" w:after="0" w:line="240" w:lineRule="auto"/>
      </w:pPr>
      <w:r w:rsidRPr="00BF72F6">
        <w:t>Analytically evaluate</w:t>
      </w:r>
      <w:r w:rsidR="00BD72A6">
        <w:t>s</w:t>
      </w:r>
      <w:r w:rsidRPr="00BF72F6">
        <w:t xml:space="preserve"> opportunities and potential solutions to improve data accuracy results, and work with minimal supervision to implement those solutions </w:t>
      </w:r>
    </w:p>
    <w:p w14:paraId="6CA71FD9" w14:textId="7A2033EF" w:rsidR="00BF72F6" w:rsidRDefault="00BF72F6" w:rsidP="00477497">
      <w:pPr>
        <w:pStyle w:val="ListParagraph"/>
        <w:numPr>
          <w:ilvl w:val="0"/>
          <w:numId w:val="1"/>
        </w:numPr>
        <w:spacing w:before="100" w:beforeAutospacing="1" w:after="0" w:line="240" w:lineRule="auto"/>
      </w:pPr>
      <w:r w:rsidRPr="00BF72F6">
        <w:t xml:space="preserve">Independently lead assigned strategic projects aimed at improving information quality and </w:t>
      </w:r>
      <w:r w:rsidR="00BD72A6">
        <w:t xml:space="preserve">organization </w:t>
      </w:r>
      <w:r w:rsidRPr="00BF72F6">
        <w:t>effectiveness, and execute to deliver results on task, on time, and on budget</w:t>
      </w:r>
    </w:p>
    <w:p w14:paraId="76F5628C" w14:textId="31C9BAF2" w:rsidR="00BF72F6" w:rsidRDefault="00BF72F6" w:rsidP="00477497">
      <w:pPr>
        <w:pStyle w:val="ListParagraph"/>
        <w:numPr>
          <w:ilvl w:val="0"/>
          <w:numId w:val="1"/>
        </w:numPr>
        <w:spacing w:before="100" w:beforeAutospacing="1" w:after="0" w:line="240" w:lineRule="auto"/>
      </w:pPr>
      <w:r>
        <w:t xml:space="preserve">Analyze data collection and </w:t>
      </w:r>
      <w:r w:rsidR="00E166E3">
        <w:t xml:space="preserve">creates reports and </w:t>
      </w:r>
      <w:r>
        <w:t>present</w:t>
      </w:r>
      <w:r w:rsidR="00E166E3">
        <w:t>ations</w:t>
      </w:r>
      <w:r>
        <w:t xml:space="preserve"> </w:t>
      </w:r>
      <w:r w:rsidR="00DA32CA">
        <w:t>to stakeholders</w:t>
      </w:r>
    </w:p>
    <w:p w14:paraId="60408BA8" w14:textId="04860C9A" w:rsidR="00BF72F6" w:rsidRDefault="00BF72F6" w:rsidP="00477497">
      <w:pPr>
        <w:pStyle w:val="ListParagraph"/>
        <w:numPr>
          <w:ilvl w:val="0"/>
          <w:numId w:val="1"/>
        </w:numPr>
        <w:spacing w:before="100" w:beforeAutospacing="1" w:after="0" w:line="240" w:lineRule="auto"/>
      </w:pPr>
      <w:r w:rsidRPr="00BF72F6">
        <w:t>Present</w:t>
      </w:r>
      <w:r w:rsidR="00E166E3">
        <w:t>s</w:t>
      </w:r>
      <w:r w:rsidRPr="00BF72F6">
        <w:t xml:space="preserve"> analyses and recommendations to senior leadership and other cross-functional partners in a manner that translates complex work into an intuitive, digestible, and actionable story with an appropriate level of detail</w:t>
      </w:r>
    </w:p>
    <w:p w14:paraId="2C8ED1B1" w14:textId="41159891" w:rsidR="00BF72F6" w:rsidRPr="00477497" w:rsidRDefault="00BF72F6" w:rsidP="00477497">
      <w:pPr>
        <w:pStyle w:val="ListParagraph"/>
        <w:numPr>
          <w:ilvl w:val="0"/>
          <w:numId w:val="1"/>
        </w:numPr>
        <w:spacing w:before="100" w:beforeAutospacing="1" w:after="0" w:line="240" w:lineRule="auto"/>
      </w:pPr>
      <w:r w:rsidRPr="00BF72F6">
        <w:t xml:space="preserve">Explore and assess industry developments related to data accuracy and </w:t>
      </w:r>
      <w:r>
        <w:t xml:space="preserve">food pantry efficacy </w:t>
      </w:r>
      <w:r w:rsidRPr="00BF72F6">
        <w:t>to ensure that the team remains aware of best-in-class practice</w:t>
      </w:r>
      <w:r>
        <w:t>s</w:t>
      </w:r>
    </w:p>
    <w:p w14:paraId="2F25B231" w14:textId="4AD5B9EB" w:rsidR="00BF1EA1" w:rsidRPr="00477497" w:rsidRDefault="00BF1EA1" w:rsidP="00477497">
      <w:pPr>
        <w:pStyle w:val="ListParagraph"/>
        <w:numPr>
          <w:ilvl w:val="0"/>
          <w:numId w:val="1"/>
        </w:numPr>
        <w:spacing w:before="100" w:beforeAutospacing="1" w:after="0" w:line="240" w:lineRule="auto"/>
      </w:pPr>
      <w:r>
        <w:t>Coaches and develops staff to maximize performance; makes recommendations for the Executive Director effecting salary and employment decisions.</w:t>
      </w:r>
    </w:p>
    <w:p w14:paraId="34B6ACEC" w14:textId="63F4A2A5" w:rsidR="006A51F7" w:rsidRDefault="006A51F7" w:rsidP="00477497">
      <w:pPr>
        <w:pStyle w:val="ListParagraph"/>
        <w:numPr>
          <w:ilvl w:val="0"/>
          <w:numId w:val="1"/>
        </w:numPr>
        <w:spacing w:before="100" w:beforeAutospacing="1" w:after="0" w:line="240" w:lineRule="auto"/>
      </w:pPr>
      <w:r>
        <w:t>Creates weekly/monthly/annual reports to Executive Director to help in evaluation of policies, procedures, and services.</w:t>
      </w:r>
    </w:p>
    <w:p w14:paraId="3B10805D" w14:textId="4CC9BE63" w:rsidR="00802EB7" w:rsidRDefault="00E06409" w:rsidP="00477497">
      <w:pPr>
        <w:pStyle w:val="ListParagraph"/>
        <w:numPr>
          <w:ilvl w:val="0"/>
          <w:numId w:val="1"/>
        </w:numPr>
        <w:spacing w:before="100" w:beforeAutospacing="1" w:after="0" w:line="240" w:lineRule="auto"/>
      </w:pPr>
      <w:r>
        <w:t>Manages full onboarding and training of new employees</w:t>
      </w:r>
    </w:p>
    <w:p w14:paraId="7299B1AE" w14:textId="47E435B4" w:rsidR="00E06409" w:rsidRDefault="00E06409" w:rsidP="00477497">
      <w:pPr>
        <w:pStyle w:val="ListParagraph"/>
        <w:numPr>
          <w:ilvl w:val="0"/>
          <w:numId w:val="1"/>
        </w:numPr>
        <w:spacing w:before="100" w:beforeAutospacing="1" w:after="0" w:line="240" w:lineRule="auto"/>
      </w:pPr>
      <w:r>
        <w:t>Maintains staff handbook with all applicable state and federal law</w:t>
      </w:r>
      <w:r w:rsidR="00CA0BA1">
        <w:t>s</w:t>
      </w:r>
    </w:p>
    <w:p w14:paraId="1A3DD447" w14:textId="5BC01022" w:rsidR="00E06409" w:rsidRDefault="007316DB" w:rsidP="00477497">
      <w:pPr>
        <w:pStyle w:val="ListParagraph"/>
        <w:numPr>
          <w:ilvl w:val="0"/>
          <w:numId w:val="1"/>
        </w:numPr>
        <w:spacing w:before="100" w:beforeAutospacing="1" w:after="0" w:line="240" w:lineRule="auto"/>
      </w:pPr>
      <w:r>
        <w:t>Maintains all HR records and policies</w:t>
      </w:r>
    </w:p>
    <w:p w14:paraId="7237D4C5" w14:textId="29A6D2F9" w:rsidR="007316DB" w:rsidRDefault="006B7E5B" w:rsidP="00477497">
      <w:pPr>
        <w:pStyle w:val="ListParagraph"/>
        <w:numPr>
          <w:ilvl w:val="0"/>
          <w:numId w:val="1"/>
        </w:numPr>
        <w:spacing w:before="100" w:beforeAutospacing="1" w:after="0" w:line="240" w:lineRule="auto"/>
      </w:pPr>
      <w:r>
        <w:t>Administers payroll and benefits for all staff</w:t>
      </w:r>
    </w:p>
    <w:p w14:paraId="7FF860A9" w14:textId="63217D5D" w:rsidR="006B7E5B" w:rsidRPr="00477497" w:rsidRDefault="00B054F6" w:rsidP="00477497">
      <w:pPr>
        <w:pStyle w:val="ListParagraph"/>
        <w:numPr>
          <w:ilvl w:val="0"/>
          <w:numId w:val="1"/>
        </w:numPr>
        <w:spacing w:before="100" w:beforeAutospacing="1" w:after="0" w:line="240" w:lineRule="auto"/>
      </w:pPr>
      <w:r>
        <w:t xml:space="preserve">Ensures all HR complaints </w:t>
      </w:r>
      <w:r w:rsidR="00DC1668">
        <w:t xml:space="preserve">and investigations are handled swiftly with proper documentation </w:t>
      </w:r>
    </w:p>
    <w:p w14:paraId="5431BF64" w14:textId="77777777" w:rsidR="00BF1EA1" w:rsidRPr="00477497" w:rsidRDefault="00BF1EA1" w:rsidP="00477497">
      <w:pPr>
        <w:pStyle w:val="ListParagraph"/>
        <w:numPr>
          <w:ilvl w:val="0"/>
          <w:numId w:val="1"/>
        </w:numPr>
        <w:spacing w:before="100" w:beforeAutospacing="1" w:after="0" w:line="240" w:lineRule="auto"/>
      </w:pPr>
      <w:r>
        <w:t>Performs other duties as assigned by the Executive Director or Board of Directors</w:t>
      </w:r>
    </w:p>
    <w:p w14:paraId="13884502" w14:textId="77777777" w:rsidR="00BF1EA1" w:rsidRDefault="00BF1EA1" w:rsidP="00BF1EA1">
      <w:pPr>
        <w:spacing w:after="0"/>
        <w:rPr>
          <w:rFonts w:ascii="Georgia" w:eastAsia="Times New Roman" w:hAnsi="Georgia" w:cs="Times New Roman"/>
          <w:color w:val="414042"/>
          <w:sz w:val="20"/>
          <w:szCs w:val="20"/>
        </w:rPr>
      </w:pPr>
    </w:p>
    <w:p w14:paraId="0035883C" w14:textId="0C41F0B7" w:rsidR="006F0D30" w:rsidRPr="00351CBD" w:rsidRDefault="00BF1EA1" w:rsidP="00BF72F6">
      <w:pPr>
        <w:spacing w:after="0" w:line="240" w:lineRule="auto"/>
        <w:textAlignment w:val="baseline"/>
        <w:rPr>
          <w:rFonts w:asciiTheme="minorHAnsi" w:eastAsiaTheme="minorHAnsi" w:hAnsiTheme="minorHAnsi" w:cstheme="minorBidi"/>
          <w:color w:val="auto"/>
        </w:rPr>
      </w:pPr>
      <w:r w:rsidRPr="00351CBD">
        <w:rPr>
          <w:rFonts w:asciiTheme="minorHAnsi" w:eastAsiaTheme="minorHAnsi" w:hAnsiTheme="minorHAnsi" w:cstheme="minorBidi"/>
          <w:color w:val="auto"/>
        </w:rPr>
        <w:t>In addition to the duties and learning objectives listed above, AAIFP expects the following of each employee:  adheres to AAIFP policies and procedures; works in a safe manner; performs duties as workload necessitates; maintains a positive and respectful attitude; communicates regularly with supervisor about department issues; demonstrates efficient time management and prioritizes workload; demonstrates regular and consistent attendance and punctuality; meets productivity standards; participates in AAIFP events as needed or required; and completes other duties as assigned.</w:t>
      </w:r>
    </w:p>
    <w:p w14:paraId="58BC4C5C" w14:textId="77777777" w:rsidR="00BF72F6" w:rsidRPr="00BF72F6" w:rsidRDefault="00BF72F6" w:rsidP="00BF72F6">
      <w:pPr>
        <w:spacing w:after="0" w:line="240" w:lineRule="auto"/>
        <w:textAlignment w:val="baseline"/>
        <w:rPr>
          <w:rFonts w:ascii="Georgia" w:eastAsia="Times New Roman" w:hAnsi="Georgia" w:cs="Times New Roman"/>
          <w:color w:val="414042"/>
          <w:sz w:val="24"/>
          <w:szCs w:val="24"/>
        </w:rPr>
      </w:pPr>
    </w:p>
    <w:p w14:paraId="4B88895C" w14:textId="2FD457B5" w:rsidR="00BF1EA1" w:rsidRDefault="00BF1EA1" w:rsidP="00BF1EA1">
      <w:pPr>
        <w:spacing w:before="100" w:beforeAutospacing="1" w:after="100" w:afterAutospacing="1" w:line="240" w:lineRule="auto"/>
        <w:rPr>
          <w:rFonts w:ascii="Georgia" w:eastAsia="Times New Roman" w:hAnsi="Georgia" w:cs="Times New Roman"/>
          <w:color w:val="414042"/>
          <w:sz w:val="20"/>
          <w:szCs w:val="20"/>
        </w:rPr>
      </w:pPr>
      <w:r>
        <w:rPr>
          <w:rFonts w:ascii="Georgia" w:eastAsia="Times New Roman" w:hAnsi="Georgia" w:cs="Times New Roman"/>
          <w:b/>
          <w:bCs/>
          <w:color w:val="414042"/>
          <w:sz w:val="20"/>
          <w:szCs w:val="20"/>
        </w:rPr>
        <w:t>EXPERIENCE, SKILLS and ABILITIES</w:t>
      </w:r>
      <w:r>
        <w:rPr>
          <w:rFonts w:ascii="Georgia" w:eastAsia="Times New Roman" w:hAnsi="Georgia" w:cs="Times New Roman"/>
          <w:color w:val="414042"/>
          <w:sz w:val="20"/>
          <w:szCs w:val="20"/>
        </w:rPr>
        <w:t> –</w:t>
      </w:r>
    </w:p>
    <w:p w14:paraId="3E398F22" w14:textId="77F0A179" w:rsidR="002C0BBF" w:rsidRPr="002C0BBF" w:rsidRDefault="002C0BBF"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rsidRPr="002C0BBF">
        <w:t xml:space="preserve">MSc/MBA </w:t>
      </w:r>
      <w:r w:rsidR="00BF72F6">
        <w:t>or Masters in Accounting preferred</w:t>
      </w:r>
    </w:p>
    <w:p w14:paraId="22247EB0" w14:textId="656F8EAC" w:rsidR="002C0BBF" w:rsidRPr="00BF72F6" w:rsidRDefault="002C0BBF"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CPA is a strong advantage</w:t>
      </w:r>
    </w:p>
    <w:p w14:paraId="03C15619" w14:textId="123DB59B" w:rsidR="00BF72F6" w:rsidRPr="002C0BBF" w:rsidRDefault="00BF72F6"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rsidRPr="002C0BBF">
        <w:t>BSc/BA in Accounting, Finance, or relevant field</w:t>
      </w:r>
      <w:r>
        <w:t xml:space="preserve"> is required</w:t>
      </w:r>
    </w:p>
    <w:p w14:paraId="03954E38" w14:textId="6D325025" w:rsidR="006F0D30" w:rsidRPr="002C0BBF"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 xml:space="preserve">A minimum of five years of </w:t>
      </w:r>
      <w:r w:rsidR="006F0D30">
        <w:t xml:space="preserve">accounting experience </w:t>
      </w:r>
      <w:r>
        <w:t>in</w:t>
      </w:r>
      <w:r w:rsidR="006F0D30">
        <w:t xml:space="preserve"> a</w:t>
      </w:r>
      <w:r>
        <w:t xml:space="preserve"> nonprofit</w:t>
      </w:r>
    </w:p>
    <w:p w14:paraId="51D3F8CE" w14:textId="4DB96921" w:rsidR="002C0BBF" w:rsidRPr="00FE4072" w:rsidRDefault="00E166E3" w:rsidP="00FE4072">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rsidRPr="00FE4072">
        <w:rPr>
          <w:rFonts w:ascii="Georgia" w:eastAsia="Times New Roman" w:hAnsi="Georgia" w:cs="Times New Roman"/>
          <w:color w:val="414042"/>
          <w:sz w:val="20"/>
          <w:szCs w:val="20"/>
        </w:rPr>
        <w:t xml:space="preserve">Experience in QuickBooks </w:t>
      </w:r>
      <w:r w:rsidR="00FE4072">
        <w:rPr>
          <w:rFonts w:ascii="Georgia" w:eastAsia="Times New Roman" w:hAnsi="Georgia" w:cs="Times New Roman"/>
          <w:color w:val="414042"/>
          <w:sz w:val="20"/>
          <w:szCs w:val="20"/>
        </w:rPr>
        <w:t xml:space="preserve">or similar accounting </w:t>
      </w:r>
      <w:proofErr w:type="spellStart"/>
      <w:r w:rsidR="00FE4072">
        <w:rPr>
          <w:rFonts w:ascii="Georgia" w:eastAsia="Times New Roman" w:hAnsi="Georgia" w:cs="Times New Roman"/>
          <w:color w:val="414042"/>
          <w:sz w:val="20"/>
          <w:szCs w:val="20"/>
        </w:rPr>
        <w:t>software</w:t>
      </w:r>
      <w:r w:rsidR="002C0BBF">
        <w:t>In</w:t>
      </w:r>
      <w:proofErr w:type="spellEnd"/>
      <w:r w:rsidR="002C0BBF">
        <w:t xml:space="preserve"> depth knowledge of non-profit financial law and risk management practices</w:t>
      </w:r>
    </w:p>
    <w:p w14:paraId="3BB313FA" w14:textId="5D6851FF" w:rsidR="00BF1EA1" w:rsidRPr="002C0BBF" w:rsidRDefault="006F0D30"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P</w:t>
      </w:r>
      <w:r w:rsidR="00BF1EA1">
        <w:t xml:space="preserve">roven track record in </w:t>
      </w:r>
      <w:r>
        <w:t>fiscal responsibility</w:t>
      </w:r>
    </w:p>
    <w:p w14:paraId="061E7CA8" w14:textId="1FA75897" w:rsidR="002C0BBF" w:rsidRDefault="002C0BBF"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Excellent knowledge of data analysis and forecasting methods</w:t>
      </w:r>
    </w:p>
    <w:p w14:paraId="60122AEB" w14:textId="345A2D78" w:rsidR="00BF1EA1"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lastRenderedPageBreak/>
        <w:t>Experience with capital campaigns preferred</w:t>
      </w:r>
    </w:p>
    <w:p w14:paraId="508EB427" w14:textId="020EAB53" w:rsidR="00BF1EA1" w:rsidRPr="006F0D30"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 xml:space="preserve">Experience managing successful </w:t>
      </w:r>
      <w:r w:rsidR="006F0D30">
        <w:t>databases</w:t>
      </w:r>
      <w:r>
        <w:t xml:space="preserve"> </w:t>
      </w:r>
    </w:p>
    <w:p w14:paraId="07CF3778" w14:textId="74C35EB2" w:rsidR="006F0D30" w:rsidRPr="00477497" w:rsidRDefault="00477497"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Proven track record of keeping sound data and using it for analysis</w:t>
      </w:r>
    </w:p>
    <w:p w14:paraId="0DA2176F" w14:textId="77777777" w:rsidR="00BF1EA1"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Good organizational ability</w:t>
      </w:r>
    </w:p>
    <w:p w14:paraId="1E69B9F2" w14:textId="77777777" w:rsidR="00BF1EA1"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Highly developed written and verbal skills</w:t>
      </w:r>
    </w:p>
    <w:p w14:paraId="590F2A5E" w14:textId="005BE8F9" w:rsidR="00BF1EA1"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Experience in Microsoft Office suite preferred</w:t>
      </w:r>
    </w:p>
    <w:p w14:paraId="35D92D7E" w14:textId="747324E9" w:rsidR="00BF1EA1"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Valid Driver’s License and own transportation for work-related responsibilities</w:t>
      </w:r>
    </w:p>
    <w:p w14:paraId="67B31057" w14:textId="237AAD61" w:rsidR="00BF1EA1"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Strong analytical thinking and problem-solving skills</w:t>
      </w:r>
    </w:p>
    <w:p w14:paraId="5B86C414" w14:textId="0015CE65" w:rsidR="00BF1EA1"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Proven ability to successfully handle multiple projects and meet critical deadlines</w:t>
      </w:r>
    </w:p>
    <w:p w14:paraId="5C1D1160" w14:textId="4C85470E" w:rsidR="00BF1EA1"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 xml:space="preserve">Results-orientated </w:t>
      </w:r>
    </w:p>
    <w:p w14:paraId="62306F1B" w14:textId="7FDD7ABB" w:rsidR="00BF1EA1"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Flexibility to attend evening and/or weekend meetings and/or events</w:t>
      </w:r>
    </w:p>
    <w:p w14:paraId="772359D6" w14:textId="77777777" w:rsidR="00BF1EA1" w:rsidRDefault="00BF1EA1"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 xml:space="preserve">Proficiency with Microsoft Office applications. </w:t>
      </w:r>
    </w:p>
    <w:p w14:paraId="56A53604" w14:textId="053DBE0A" w:rsidR="00AB7DDD" w:rsidRPr="00D64852" w:rsidRDefault="00BF1EA1" w:rsidP="00D64852">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Passionate and committed to the AAIFP mission</w:t>
      </w:r>
    </w:p>
    <w:p w14:paraId="17B8C655" w14:textId="3047F568" w:rsidR="00B20322" w:rsidRDefault="00B20322" w:rsidP="00BF1EA1">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Commitment to equity, diversity, and inclusion</w:t>
      </w:r>
    </w:p>
    <w:p w14:paraId="61356C14" w14:textId="555EFFEF" w:rsidR="00D3098D" w:rsidRPr="00A1160B" w:rsidRDefault="00BF1EA1" w:rsidP="00A1160B">
      <w:pPr>
        <w:pStyle w:val="ListParagraph"/>
        <w:numPr>
          <w:ilvl w:val="0"/>
          <w:numId w:val="2"/>
        </w:numPr>
        <w:spacing w:before="100" w:beforeAutospacing="1" w:after="100" w:afterAutospacing="1" w:line="240" w:lineRule="auto"/>
        <w:rPr>
          <w:rFonts w:ascii="Georgia" w:eastAsia="Times New Roman" w:hAnsi="Georgia" w:cs="Times New Roman"/>
          <w:color w:val="414042"/>
          <w:sz w:val="20"/>
          <w:szCs w:val="20"/>
        </w:rPr>
      </w:pPr>
      <w:r>
        <w:t>Inspiring team leader</w:t>
      </w:r>
    </w:p>
    <w:p w14:paraId="388D54A2" w14:textId="77777777" w:rsidR="00A1160B" w:rsidRPr="00A1160B" w:rsidRDefault="00A1160B" w:rsidP="00A1160B">
      <w:pPr>
        <w:pStyle w:val="ListParagraph"/>
        <w:spacing w:before="100" w:beforeAutospacing="1" w:after="100" w:afterAutospacing="1" w:line="240" w:lineRule="auto"/>
        <w:rPr>
          <w:rFonts w:ascii="Georgia" w:eastAsia="Times New Roman" w:hAnsi="Georgia" w:cs="Times New Roman"/>
          <w:color w:val="414042"/>
          <w:sz w:val="20"/>
          <w:szCs w:val="20"/>
        </w:rPr>
      </w:pPr>
    </w:p>
    <w:p w14:paraId="0B342313" w14:textId="41458DA7" w:rsidR="00D3098D" w:rsidRDefault="007B6030" w:rsidP="00E10FE7">
      <w:pPr>
        <w:spacing w:after="0" w:line="240" w:lineRule="auto"/>
        <w:divId w:val="1706253536"/>
        <w:rPr>
          <w:rFonts w:ascii="Georgia" w:eastAsia="Times New Roman" w:hAnsi="Georgia" w:cs="Times New Roman"/>
          <w:b/>
          <w:bCs/>
          <w:color w:val="414042"/>
          <w:sz w:val="20"/>
          <w:szCs w:val="20"/>
        </w:rPr>
      </w:pPr>
      <w:r>
        <w:rPr>
          <w:rFonts w:ascii="Georgia" w:eastAsia="Times New Roman" w:hAnsi="Georgia" w:cs="Times New Roman"/>
          <w:b/>
          <w:bCs/>
          <w:color w:val="414042"/>
          <w:sz w:val="20"/>
          <w:szCs w:val="20"/>
        </w:rPr>
        <w:t>COMPENSATION:</w:t>
      </w:r>
    </w:p>
    <w:p w14:paraId="5C4EA6FC" w14:textId="374AD04D" w:rsidR="009158D6" w:rsidRPr="009158D6" w:rsidRDefault="009158D6" w:rsidP="009158D6">
      <w:pPr>
        <w:pStyle w:val="ListParagraph"/>
        <w:numPr>
          <w:ilvl w:val="0"/>
          <w:numId w:val="5"/>
        </w:numPr>
        <w:spacing w:after="0" w:line="240" w:lineRule="auto"/>
        <w:divId w:val="1706253536"/>
        <w:rPr>
          <w:rFonts w:ascii="-webkit-standard" w:eastAsiaTheme="minorEastAsia" w:hAnsi="-webkit-standard" w:cs="Times New Roman"/>
          <w:sz w:val="27"/>
          <w:szCs w:val="27"/>
        </w:rPr>
      </w:pPr>
      <w:r>
        <w:t>Salary</w:t>
      </w:r>
      <w:r w:rsidR="00E166E3">
        <w:t xml:space="preserve"> based on experience;</w:t>
      </w:r>
      <w:r>
        <w:t xml:space="preserve"> range $</w:t>
      </w:r>
      <w:r w:rsidR="00FE4072">
        <w:t>5</w:t>
      </w:r>
      <w:r w:rsidR="00FE4072">
        <w:t>3</w:t>
      </w:r>
      <w:r>
        <w:t>,000-$</w:t>
      </w:r>
      <w:proofErr w:type="gramStart"/>
      <w:r>
        <w:t>6</w:t>
      </w:r>
      <w:r w:rsidR="00FE4072">
        <w:t>3</w:t>
      </w:r>
      <w:r>
        <w:t>,000</w:t>
      </w:r>
      <w:proofErr w:type="gramEnd"/>
    </w:p>
    <w:p w14:paraId="67EECE1C" w14:textId="50B51CD9" w:rsidR="00E10FE7" w:rsidRPr="00B26321" w:rsidRDefault="009158D6" w:rsidP="009158D6">
      <w:pPr>
        <w:pStyle w:val="ListParagraph"/>
        <w:numPr>
          <w:ilvl w:val="0"/>
          <w:numId w:val="5"/>
        </w:numPr>
        <w:spacing w:after="0" w:line="240" w:lineRule="auto"/>
        <w:divId w:val="1706253536"/>
        <w:rPr>
          <w:rFonts w:ascii="-webkit-standard" w:eastAsiaTheme="minorEastAsia" w:hAnsi="-webkit-standard" w:cs="Times New Roman"/>
          <w:sz w:val="27"/>
          <w:szCs w:val="27"/>
        </w:rPr>
      </w:pPr>
      <w:r>
        <w:t>Organization pays 50%</w:t>
      </w:r>
      <w:r w:rsidR="00B26321">
        <w:t xml:space="preserve"> on employee’s health insurance after 90 days of </w:t>
      </w:r>
      <w:proofErr w:type="gramStart"/>
      <w:r w:rsidR="00FE4072">
        <w:t>employment</w:t>
      </w:r>
      <w:proofErr w:type="gramEnd"/>
    </w:p>
    <w:p w14:paraId="51469A4B" w14:textId="4F92991F" w:rsidR="00B26321" w:rsidRPr="00B26321" w:rsidRDefault="00B26321" w:rsidP="009158D6">
      <w:pPr>
        <w:pStyle w:val="ListParagraph"/>
        <w:numPr>
          <w:ilvl w:val="0"/>
          <w:numId w:val="5"/>
        </w:numPr>
        <w:spacing w:after="0" w:line="240" w:lineRule="auto"/>
        <w:divId w:val="1706253536"/>
        <w:rPr>
          <w:rFonts w:ascii="-webkit-standard" w:eastAsiaTheme="minorEastAsia" w:hAnsi="-webkit-standard" w:cs="Times New Roman"/>
          <w:sz w:val="27"/>
          <w:szCs w:val="27"/>
        </w:rPr>
      </w:pPr>
      <w:r>
        <w:t xml:space="preserve">Access to vision and dental insurance </w:t>
      </w:r>
    </w:p>
    <w:p w14:paraId="1487E8A6" w14:textId="43FC4A7E" w:rsidR="00E10FE7" w:rsidRPr="00B26321" w:rsidRDefault="00B26321" w:rsidP="00B26321">
      <w:pPr>
        <w:pStyle w:val="ListParagraph"/>
        <w:numPr>
          <w:ilvl w:val="0"/>
          <w:numId w:val="5"/>
        </w:numPr>
        <w:spacing w:after="0" w:line="240" w:lineRule="auto"/>
        <w:divId w:val="1706253536"/>
        <w:rPr>
          <w:rFonts w:ascii="-webkit-standard" w:eastAsiaTheme="minorEastAsia" w:hAnsi="-webkit-standard" w:cs="Times New Roman"/>
          <w:sz w:val="27"/>
          <w:szCs w:val="27"/>
        </w:rPr>
      </w:pPr>
      <w:r>
        <w:t xml:space="preserve">401k 5% match after 6 months of employment </w:t>
      </w:r>
    </w:p>
    <w:p w14:paraId="40C2A6AE" w14:textId="2DFFF1C4" w:rsidR="00B26321" w:rsidRPr="00B26321" w:rsidRDefault="00B26321" w:rsidP="00B26321">
      <w:pPr>
        <w:pStyle w:val="ListParagraph"/>
        <w:numPr>
          <w:ilvl w:val="0"/>
          <w:numId w:val="5"/>
        </w:numPr>
        <w:spacing w:after="0" w:line="240" w:lineRule="auto"/>
        <w:divId w:val="1706253536"/>
        <w:rPr>
          <w:rFonts w:ascii="-webkit-standard" w:eastAsiaTheme="minorEastAsia" w:hAnsi="-webkit-standard" w:cs="Times New Roman"/>
          <w:sz w:val="27"/>
          <w:szCs w:val="27"/>
        </w:rPr>
      </w:pPr>
      <w:r>
        <w:t>12 scheduled</w:t>
      </w:r>
      <w:r w:rsidR="00E166E3">
        <w:t>/holiday</w:t>
      </w:r>
      <w:r>
        <w:t>, paid days off</w:t>
      </w:r>
    </w:p>
    <w:p w14:paraId="31DAEDB1" w14:textId="5AB52BA1" w:rsidR="00B26321" w:rsidRPr="00B26321" w:rsidRDefault="00B26321" w:rsidP="00B26321">
      <w:pPr>
        <w:pStyle w:val="ListParagraph"/>
        <w:numPr>
          <w:ilvl w:val="0"/>
          <w:numId w:val="5"/>
        </w:numPr>
        <w:spacing w:after="0" w:line="240" w:lineRule="auto"/>
        <w:divId w:val="1706253536"/>
        <w:rPr>
          <w:rFonts w:ascii="-webkit-standard" w:eastAsiaTheme="minorEastAsia" w:hAnsi="-webkit-standard" w:cs="Times New Roman"/>
          <w:sz w:val="27"/>
          <w:szCs w:val="27"/>
        </w:rPr>
      </w:pPr>
      <w:r>
        <w:t>16 unscheduled, paid days off</w:t>
      </w:r>
    </w:p>
    <w:p w14:paraId="0092882C" w14:textId="77777777" w:rsidR="00B26321" w:rsidRPr="00B26321" w:rsidRDefault="00B26321" w:rsidP="00B26321">
      <w:pPr>
        <w:pStyle w:val="ListParagraph"/>
        <w:numPr>
          <w:ilvl w:val="0"/>
          <w:numId w:val="5"/>
        </w:numPr>
        <w:spacing w:after="0" w:line="240" w:lineRule="auto"/>
        <w:divId w:val="1706253536"/>
        <w:rPr>
          <w:rFonts w:ascii="-webkit-standard" w:eastAsiaTheme="minorEastAsia" w:hAnsi="-webkit-standard" w:cs="Times New Roman"/>
          <w:sz w:val="27"/>
          <w:szCs w:val="27"/>
        </w:rPr>
      </w:pPr>
      <w:r>
        <w:t xml:space="preserve">Casual work environment </w:t>
      </w:r>
    </w:p>
    <w:p w14:paraId="59FB718A" w14:textId="40B6E708" w:rsidR="00D3098D" w:rsidRPr="00B26321" w:rsidRDefault="00B26321" w:rsidP="00B26321">
      <w:pPr>
        <w:pStyle w:val="ListParagraph"/>
        <w:numPr>
          <w:ilvl w:val="0"/>
          <w:numId w:val="5"/>
        </w:numPr>
        <w:spacing w:after="0" w:line="240" w:lineRule="auto"/>
        <w:divId w:val="1706253536"/>
        <w:rPr>
          <w:rFonts w:ascii="-webkit-standard" w:eastAsiaTheme="minorEastAsia" w:hAnsi="-webkit-standard" w:cs="Times New Roman"/>
          <w:sz w:val="27"/>
          <w:szCs w:val="27"/>
        </w:rPr>
      </w:pPr>
      <w:r>
        <w:t xml:space="preserve">Professional development opportunities </w:t>
      </w:r>
    </w:p>
    <w:p w14:paraId="6E3B7293" w14:textId="77777777" w:rsidR="00BF1EA1" w:rsidRDefault="00BF1EA1" w:rsidP="00BF1EA1">
      <w:pPr>
        <w:spacing w:before="100" w:beforeAutospacing="1" w:after="100" w:afterAutospacing="1" w:line="240" w:lineRule="auto"/>
        <w:rPr>
          <w:rFonts w:ascii="Georgia" w:eastAsia="Times New Roman" w:hAnsi="Georgia" w:cs="Times New Roman"/>
          <w:color w:val="414042"/>
          <w:sz w:val="20"/>
          <w:szCs w:val="20"/>
        </w:rPr>
      </w:pPr>
      <w:r>
        <w:rPr>
          <w:rFonts w:ascii="Georgia" w:eastAsia="Times New Roman" w:hAnsi="Georgia" w:cs="Times New Roman"/>
          <w:b/>
          <w:bCs/>
          <w:color w:val="414042"/>
          <w:sz w:val="20"/>
          <w:szCs w:val="20"/>
        </w:rPr>
        <w:t>HOW TO APPLY</w:t>
      </w:r>
      <w:r>
        <w:rPr>
          <w:rFonts w:ascii="Georgia" w:eastAsia="Times New Roman" w:hAnsi="Georgia" w:cs="Times New Roman"/>
          <w:color w:val="414042"/>
          <w:sz w:val="20"/>
          <w:szCs w:val="20"/>
        </w:rPr>
        <w:t>: Please submit a cover letter and resume to Shannon Cameron: scameron@aurorafoodpantry.com</w:t>
      </w:r>
    </w:p>
    <w:p w14:paraId="79A76670" w14:textId="77777777" w:rsidR="00BF1EA1" w:rsidRPr="00351CBD" w:rsidRDefault="00BF1EA1" w:rsidP="00351CBD">
      <w:pPr>
        <w:spacing w:after="0" w:line="240" w:lineRule="auto"/>
        <w:textAlignment w:val="baseline"/>
        <w:rPr>
          <w:rFonts w:asciiTheme="minorHAnsi" w:eastAsiaTheme="minorHAnsi" w:hAnsiTheme="minorHAnsi" w:cstheme="minorBidi"/>
          <w:b/>
          <w:bCs/>
          <w:i/>
          <w:iCs/>
          <w:color w:val="auto"/>
        </w:rPr>
      </w:pPr>
      <w:r w:rsidRPr="00351CBD">
        <w:rPr>
          <w:rFonts w:asciiTheme="minorHAnsi" w:eastAsiaTheme="minorHAnsi" w:hAnsiTheme="minorHAnsi" w:cstheme="minorBidi"/>
          <w:b/>
          <w:bCs/>
          <w:i/>
          <w:iCs/>
          <w:color w:val="auto"/>
        </w:rPr>
        <w:t>The Aurora Area Interfaith Food Pantry is an Equal Opportunity Employer committed to creating a diverse and inclusive environment, and applicants will receive consideration for employment without regard to race, color, religion, sex, sexual orientation, gender identity, national or ethnic origin, age, disability status, marital or familial status, veteran status, or any other characteristic protected by law.  AAIFP encourages people of all backgrounds to apply, including people of color, women, LGBTQ+ individuals, people with disabilities, veterans, and others who are eager to help us achieve our vision of a diverse and inclusive community.</w:t>
      </w:r>
    </w:p>
    <w:p w14:paraId="2611CC67" w14:textId="77777777" w:rsidR="00BF1EA1" w:rsidRPr="00767578" w:rsidRDefault="00BF1EA1" w:rsidP="00BF1EA1">
      <w:pPr>
        <w:spacing w:after="0"/>
        <w:ind w:left="630" w:right="294"/>
        <w:rPr>
          <w:rFonts w:cs="Times New Roman"/>
          <w:color w:val="auto"/>
          <w:sz w:val="20"/>
        </w:rPr>
      </w:pPr>
      <w:r w:rsidRPr="00767578">
        <w:rPr>
          <w:rFonts w:cs="Times New Roman"/>
          <w:color w:val="auto"/>
          <w:sz w:val="20"/>
        </w:rPr>
        <w:t xml:space="preserve"> </w:t>
      </w:r>
    </w:p>
    <w:p w14:paraId="175B968E" w14:textId="3ABEB39C" w:rsidR="00BF1EA1" w:rsidRPr="00690230" w:rsidRDefault="00BF1EA1" w:rsidP="00BF1EA1">
      <w:pPr>
        <w:spacing w:after="0"/>
        <w:ind w:left="630" w:right="294"/>
        <w:rPr>
          <w:rFonts w:asciiTheme="minorHAnsi" w:hAnsiTheme="minorHAnsi" w:cstheme="minorHAnsi"/>
          <w:color w:val="auto"/>
        </w:rPr>
      </w:pPr>
      <w:r w:rsidRPr="00767578">
        <w:rPr>
          <w:rFonts w:cs="Times New Roman"/>
          <w:color w:val="auto"/>
          <w:sz w:val="20"/>
        </w:rPr>
        <w:t xml:space="preserve"> </w:t>
      </w:r>
    </w:p>
    <w:p w14:paraId="11D7972F" w14:textId="77777777" w:rsidR="00BB399E" w:rsidRDefault="00351CBD"/>
    <w:sectPr w:rsidR="00BB399E" w:rsidSect="00B2032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507F"/>
    <w:multiLevelType w:val="hybridMultilevel"/>
    <w:tmpl w:val="D9B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60689"/>
    <w:multiLevelType w:val="hybridMultilevel"/>
    <w:tmpl w:val="D4F8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B3078"/>
    <w:multiLevelType w:val="hybridMultilevel"/>
    <w:tmpl w:val="51AC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F33F62"/>
    <w:multiLevelType w:val="hybridMultilevel"/>
    <w:tmpl w:val="A668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393C84"/>
    <w:multiLevelType w:val="multilevel"/>
    <w:tmpl w:val="91C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7034152">
    <w:abstractNumId w:val="3"/>
  </w:num>
  <w:num w:numId="2" w16cid:durableId="974718181">
    <w:abstractNumId w:val="2"/>
  </w:num>
  <w:num w:numId="3" w16cid:durableId="1273325067">
    <w:abstractNumId w:val="4"/>
  </w:num>
  <w:num w:numId="4" w16cid:durableId="281032947">
    <w:abstractNumId w:val="0"/>
  </w:num>
  <w:num w:numId="5" w16cid:durableId="452793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A1"/>
    <w:rsid w:val="00082217"/>
    <w:rsid w:val="000901C8"/>
    <w:rsid w:val="000D3804"/>
    <w:rsid w:val="00160BBA"/>
    <w:rsid w:val="0023197D"/>
    <w:rsid w:val="002C0BBF"/>
    <w:rsid w:val="00317ED8"/>
    <w:rsid w:val="00351CBD"/>
    <w:rsid w:val="0038201F"/>
    <w:rsid w:val="00477497"/>
    <w:rsid w:val="0052204E"/>
    <w:rsid w:val="005315BC"/>
    <w:rsid w:val="0055584B"/>
    <w:rsid w:val="005C5946"/>
    <w:rsid w:val="005F167F"/>
    <w:rsid w:val="005F5858"/>
    <w:rsid w:val="0060280F"/>
    <w:rsid w:val="006A51F7"/>
    <w:rsid w:val="006B7E5B"/>
    <w:rsid w:val="006F0D30"/>
    <w:rsid w:val="00710585"/>
    <w:rsid w:val="007316DB"/>
    <w:rsid w:val="0079606A"/>
    <w:rsid w:val="007B6030"/>
    <w:rsid w:val="007C1EEC"/>
    <w:rsid w:val="00802EB7"/>
    <w:rsid w:val="009158D6"/>
    <w:rsid w:val="009442CB"/>
    <w:rsid w:val="009601B8"/>
    <w:rsid w:val="00994625"/>
    <w:rsid w:val="009A0409"/>
    <w:rsid w:val="00A1160B"/>
    <w:rsid w:val="00AB7DDD"/>
    <w:rsid w:val="00B054F6"/>
    <w:rsid w:val="00B20322"/>
    <w:rsid w:val="00B26321"/>
    <w:rsid w:val="00B36F2C"/>
    <w:rsid w:val="00BD72A6"/>
    <w:rsid w:val="00BF1EA1"/>
    <w:rsid w:val="00BF72F6"/>
    <w:rsid w:val="00CA0BA1"/>
    <w:rsid w:val="00D3098D"/>
    <w:rsid w:val="00D64852"/>
    <w:rsid w:val="00D6678C"/>
    <w:rsid w:val="00DA32CA"/>
    <w:rsid w:val="00DC1668"/>
    <w:rsid w:val="00E06409"/>
    <w:rsid w:val="00E10FE7"/>
    <w:rsid w:val="00E166E3"/>
    <w:rsid w:val="00E24CE3"/>
    <w:rsid w:val="00E4506F"/>
    <w:rsid w:val="00F3215B"/>
    <w:rsid w:val="00FE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214D"/>
  <w15:chartTrackingRefBased/>
  <w15:docId w15:val="{8540A5EF-479B-4F01-8F09-648F95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EA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A1"/>
    <w:pPr>
      <w:spacing w:line="256" w:lineRule="auto"/>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6F0D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5">
    <w:name w:val="s5"/>
    <w:basedOn w:val="Normal"/>
    <w:rsid w:val="00D3098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2">
    <w:name w:val="s2"/>
    <w:basedOn w:val="DefaultParagraphFont"/>
    <w:rsid w:val="00D3098D"/>
  </w:style>
  <w:style w:type="character" w:customStyle="1" w:styleId="s6">
    <w:name w:val="s6"/>
    <w:basedOn w:val="DefaultParagraphFont"/>
    <w:rsid w:val="00D3098D"/>
  </w:style>
  <w:style w:type="character" w:customStyle="1" w:styleId="s8">
    <w:name w:val="s8"/>
    <w:basedOn w:val="DefaultParagraphFont"/>
    <w:rsid w:val="00D3098D"/>
  </w:style>
  <w:style w:type="character" w:customStyle="1" w:styleId="apple-converted-space">
    <w:name w:val="apple-converted-space"/>
    <w:basedOn w:val="DefaultParagraphFont"/>
    <w:rsid w:val="00D3098D"/>
  </w:style>
  <w:style w:type="paragraph" w:styleId="Revision">
    <w:name w:val="Revision"/>
    <w:hidden/>
    <w:uiPriority w:val="99"/>
    <w:semiHidden/>
    <w:rsid w:val="00E166E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3914">
      <w:bodyDiv w:val="1"/>
      <w:marLeft w:val="0"/>
      <w:marRight w:val="0"/>
      <w:marTop w:val="0"/>
      <w:marBottom w:val="0"/>
      <w:divBdr>
        <w:top w:val="none" w:sz="0" w:space="0" w:color="auto"/>
        <w:left w:val="none" w:sz="0" w:space="0" w:color="auto"/>
        <w:bottom w:val="none" w:sz="0" w:space="0" w:color="auto"/>
        <w:right w:val="none" w:sz="0" w:space="0" w:color="auto"/>
      </w:divBdr>
    </w:div>
    <w:div w:id="244188234">
      <w:bodyDiv w:val="1"/>
      <w:marLeft w:val="0"/>
      <w:marRight w:val="0"/>
      <w:marTop w:val="0"/>
      <w:marBottom w:val="0"/>
      <w:divBdr>
        <w:top w:val="none" w:sz="0" w:space="0" w:color="auto"/>
        <w:left w:val="none" w:sz="0" w:space="0" w:color="auto"/>
        <w:bottom w:val="none" w:sz="0" w:space="0" w:color="auto"/>
        <w:right w:val="none" w:sz="0" w:space="0" w:color="auto"/>
      </w:divBdr>
    </w:div>
    <w:div w:id="828398417">
      <w:bodyDiv w:val="1"/>
      <w:marLeft w:val="0"/>
      <w:marRight w:val="0"/>
      <w:marTop w:val="0"/>
      <w:marBottom w:val="0"/>
      <w:divBdr>
        <w:top w:val="none" w:sz="0" w:space="0" w:color="auto"/>
        <w:left w:val="none" w:sz="0" w:space="0" w:color="auto"/>
        <w:bottom w:val="none" w:sz="0" w:space="0" w:color="auto"/>
        <w:right w:val="none" w:sz="0" w:space="0" w:color="auto"/>
      </w:divBdr>
      <w:divsChild>
        <w:div w:id="1688870124">
          <w:marLeft w:val="540"/>
          <w:marRight w:val="0"/>
          <w:marTop w:val="0"/>
          <w:marBottom w:val="0"/>
          <w:divBdr>
            <w:top w:val="none" w:sz="0" w:space="0" w:color="auto"/>
            <w:left w:val="none" w:sz="0" w:space="0" w:color="auto"/>
            <w:bottom w:val="none" w:sz="0" w:space="0" w:color="auto"/>
            <w:right w:val="none" w:sz="0" w:space="0" w:color="auto"/>
          </w:divBdr>
        </w:div>
        <w:div w:id="704184446">
          <w:marLeft w:val="540"/>
          <w:marRight w:val="0"/>
          <w:marTop w:val="0"/>
          <w:marBottom w:val="0"/>
          <w:divBdr>
            <w:top w:val="none" w:sz="0" w:space="0" w:color="auto"/>
            <w:left w:val="none" w:sz="0" w:space="0" w:color="auto"/>
            <w:bottom w:val="none" w:sz="0" w:space="0" w:color="auto"/>
            <w:right w:val="none" w:sz="0" w:space="0" w:color="auto"/>
          </w:divBdr>
        </w:div>
        <w:div w:id="1986163091">
          <w:marLeft w:val="540"/>
          <w:marRight w:val="0"/>
          <w:marTop w:val="0"/>
          <w:marBottom w:val="0"/>
          <w:divBdr>
            <w:top w:val="none" w:sz="0" w:space="0" w:color="auto"/>
            <w:left w:val="none" w:sz="0" w:space="0" w:color="auto"/>
            <w:bottom w:val="none" w:sz="0" w:space="0" w:color="auto"/>
            <w:right w:val="none" w:sz="0" w:space="0" w:color="auto"/>
          </w:divBdr>
        </w:div>
        <w:div w:id="1277641582">
          <w:marLeft w:val="540"/>
          <w:marRight w:val="0"/>
          <w:marTop w:val="0"/>
          <w:marBottom w:val="0"/>
          <w:divBdr>
            <w:top w:val="none" w:sz="0" w:space="0" w:color="auto"/>
            <w:left w:val="none" w:sz="0" w:space="0" w:color="auto"/>
            <w:bottom w:val="none" w:sz="0" w:space="0" w:color="auto"/>
            <w:right w:val="none" w:sz="0" w:space="0" w:color="auto"/>
          </w:divBdr>
        </w:div>
        <w:div w:id="1927104859">
          <w:marLeft w:val="540"/>
          <w:marRight w:val="0"/>
          <w:marTop w:val="0"/>
          <w:marBottom w:val="0"/>
          <w:divBdr>
            <w:top w:val="none" w:sz="0" w:space="0" w:color="auto"/>
            <w:left w:val="none" w:sz="0" w:space="0" w:color="auto"/>
            <w:bottom w:val="none" w:sz="0" w:space="0" w:color="auto"/>
            <w:right w:val="none" w:sz="0" w:space="0" w:color="auto"/>
          </w:divBdr>
        </w:div>
        <w:div w:id="1184518281">
          <w:marLeft w:val="540"/>
          <w:marRight w:val="0"/>
          <w:marTop w:val="0"/>
          <w:marBottom w:val="0"/>
          <w:divBdr>
            <w:top w:val="none" w:sz="0" w:space="0" w:color="auto"/>
            <w:left w:val="none" w:sz="0" w:space="0" w:color="auto"/>
            <w:bottom w:val="none" w:sz="0" w:space="0" w:color="auto"/>
            <w:right w:val="none" w:sz="0" w:space="0" w:color="auto"/>
          </w:divBdr>
        </w:div>
        <w:div w:id="694497615">
          <w:marLeft w:val="540"/>
          <w:marRight w:val="0"/>
          <w:marTop w:val="0"/>
          <w:marBottom w:val="0"/>
          <w:divBdr>
            <w:top w:val="none" w:sz="0" w:space="0" w:color="auto"/>
            <w:left w:val="none" w:sz="0" w:space="0" w:color="auto"/>
            <w:bottom w:val="none" w:sz="0" w:space="0" w:color="auto"/>
            <w:right w:val="none" w:sz="0" w:space="0" w:color="auto"/>
          </w:divBdr>
        </w:div>
        <w:div w:id="1074743357">
          <w:marLeft w:val="540"/>
          <w:marRight w:val="0"/>
          <w:marTop w:val="0"/>
          <w:marBottom w:val="0"/>
          <w:divBdr>
            <w:top w:val="none" w:sz="0" w:space="0" w:color="auto"/>
            <w:left w:val="none" w:sz="0" w:space="0" w:color="auto"/>
            <w:bottom w:val="none" w:sz="0" w:space="0" w:color="auto"/>
            <w:right w:val="none" w:sz="0" w:space="0" w:color="auto"/>
          </w:divBdr>
        </w:div>
        <w:div w:id="1954625731">
          <w:marLeft w:val="540"/>
          <w:marRight w:val="0"/>
          <w:marTop w:val="0"/>
          <w:marBottom w:val="0"/>
          <w:divBdr>
            <w:top w:val="none" w:sz="0" w:space="0" w:color="auto"/>
            <w:left w:val="none" w:sz="0" w:space="0" w:color="auto"/>
            <w:bottom w:val="none" w:sz="0" w:space="0" w:color="auto"/>
            <w:right w:val="none" w:sz="0" w:space="0" w:color="auto"/>
          </w:divBdr>
        </w:div>
      </w:divsChild>
    </w:div>
    <w:div w:id="1706253536">
      <w:bodyDiv w:val="1"/>
      <w:marLeft w:val="0"/>
      <w:marRight w:val="0"/>
      <w:marTop w:val="0"/>
      <w:marBottom w:val="0"/>
      <w:divBdr>
        <w:top w:val="none" w:sz="0" w:space="0" w:color="auto"/>
        <w:left w:val="none" w:sz="0" w:space="0" w:color="auto"/>
        <w:bottom w:val="none" w:sz="0" w:space="0" w:color="auto"/>
        <w:right w:val="none" w:sz="0" w:space="0" w:color="auto"/>
      </w:divBdr>
      <w:divsChild>
        <w:div w:id="1883707335">
          <w:marLeft w:val="540"/>
          <w:marRight w:val="0"/>
          <w:marTop w:val="0"/>
          <w:marBottom w:val="0"/>
          <w:divBdr>
            <w:top w:val="none" w:sz="0" w:space="0" w:color="auto"/>
            <w:left w:val="none" w:sz="0" w:space="0" w:color="auto"/>
            <w:bottom w:val="none" w:sz="0" w:space="0" w:color="auto"/>
            <w:right w:val="none" w:sz="0" w:space="0" w:color="auto"/>
          </w:divBdr>
        </w:div>
        <w:div w:id="1018046372">
          <w:marLeft w:val="540"/>
          <w:marRight w:val="0"/>
          <w:marTop w:val="0"/>
          <w:marBottom w:val="0"/>
          <w:divBdr>
            <w:top w:val="none" w:sz="0" w:space="0" w:color="auto"/>
            <w:left w:val="none" w:sz="0" w:space="0" w:color="auto"/>
            <w:bottom w:val="none" w:sz="0" w:space="0" w:color="auto"/>
            <w:right w:val="none" w:sz="0" w:space="0" w:color="auto"/>
          </w:divBdr>
        </w:div>
        <w:div w:id="1274095168">
          <w:marLeft w:val="540"/>
          <w:marRight w:val="0"/>
          <w:marTop w:val="0"/>
          <w:marBottom w:val="0"/>
          <w:divBdr>
            <w:top w:val="none" w:sz="0" w:space="0" w:color="auto"/>
            <w:left w:val="none" w:sz="0" w:space="0" w:color="auto"/>
            <w:bottom w:val="none" w:sz="0" w:space="0" w:color="auto"/>
            <w:right w:val="none" w:sz="0" w:space="0" w:color="auto"/>
          </w:divBdr>
        </w:div>
        <w:div w:id="1767460200">
          <w:marLeft w:val="540"/>
          <w:marRight w:val="0"/>
          <w:marTop w:val="0"/>
          <w:marBottom w:val="0"/>
          <w:divBdr>
            <w:top w:val="none" w:sz="0" w:space="0" w:color="auto"/>
            <w:left w:val="none" w:sz="0" w:space="0" w:color="auto"/>
            <w:bottom w:val="none" w:sz="0" w:space="0" w:color="auto"/>
            <w:right w:val="none" w:sz="0" w:space="0" w:color="auto"/>
          </w:divBdr>
        </w:div>
        <w:div w:id="596137479">
          <w:marLeft w:val="540"/>
          <w:marRight w:val="0"/>
          <w:marTop w:val="0"/>
          <w:marBottom w:val="0"/>
          <w:divBdr>
            <w:top w:val="none" w:sz="0" w:space="0" w:color="auto"/>
            <w:left w:val="none" w:sz="0" w:space="0" w:color="auto"/>
            <w:bottom w:val="none" w:sz="0" w:space="0" w:color="auto"/>
            <w:right w:val="none" w:sz="0" w:space="0" w:color="auto"/>
          </w:divBdr>
        </w:div>
        <w:div w:id="2082753533">
          <w:marLeft w:val="540"/>
          <w:marRight w:val="0"/>
          <w:marTop w:val="0"/>
          <w:marBottom w:val="0"/>
          <w:divBdr>
            <w:top w:val="none" w:sz="0" w:space="0" w:color="auto"/>
            <w:left w:val="none" w:sz="0" w:space="0" w:color="auto"/>
            <w:bottom w:val="none" w:sz="0" w:space="0" w:color="auto"/>
            <w:right w:val="none" w:sz="0" w:space="0" w:color="auto"/>
          </w:divBdr>
        </w:div>
        <w:div w:id="1490749968">
          <w:marLeft w:val="540"/>
          <w:marRight w:val="0"/>
          <w:marTop w:val="0"/>
          <w:marBottom w:val="0"/>
          <w:divBdr>
            <w:top w:val="none" w:sz="0" w:space="0" w:color="auto"/>
            <w:left w:val="none" w:sz="0" w:space="0" w:color="auto"/>
            <w:bottom w:val="none" w:sz="0" w:space="0" w:color="auto"/>
            <w:right w:val="none" w:sz="0" w:space="0" w:color="auto"/>
          </w:divBdr>
        </w:div>
        <w:div w:id="313880532">
          <w:marLeft w:val="540"/>
          <w:marRight w:val="0"/>
          <w:marTop w:val="0"/>
          <w:marBottom w:val="0"/>
          <w:divBdr>
            <w:top w:val="none" w:sz="0" w:space="0" w:color="auto"/>
            <w:left w:val="none" w:sz="0" w:space="0" w:color="auto"/>
            <w:bottom w:val="none" w:sz="0" w:space="0" w:color="auto"/>
            <w:right w:val="none" w:sz="0" w:space="0" w:color="auto"/>
          </w:divBdr>
        </w:div>
        <w:div w:id="949313342">
          <w:marLeft w:val="540"/>
          <w:marRight w:val="0"/>
          <w:marTop w:val="0"/>
          <w:marBottom w:val="0"/>
          <w:divBdr>
            <w:top w:val="none" w:sz="0" w:space="0" w:color="auto"/>
            <w:left w:val="none" w:sz="0" w:space="0" w:color="auto"/>
            <w:bottom w:val="none" w:sz="0" w:space="0" w:color="auto"/>
            <w:right w:val="none" w:sz="0" w:space="0" w:color="auto"/>
          </w:divBdr>
        </w:div>
      </w:divsChild>
    </w:div>
    <w:div w:id="18078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3B9D-B06B-46C9-AF06-B8812D4D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1486</Words>
  <Characters>8471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Cameron</dc:creator>
  <cp:keywords/>
  <dc:description/>
  <cp:lastModifiedBy>Shannon Cameron</cp:lastModifiedBy>
  <cp:revision>2</cp:revision>
  <dcterms:created xsi:type="dcterms:W3CDTF">2023-01-30T18:07:00Z</dcterms:created>
  <dcterms:modified xsi:type="dcterms:W3CDTF">2023-01-30T18:07:00Z</dcterms:modified>
</cp:coreProperties>
</file>